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94108A">
        <w:rPr>
          <w:b/>
          <w:color w:val="000000"/>
          <w:sz w:val="32"/>
          <w:szCs w:val="32"/>
        </w:rPr>
        <w:t>5</w:t>
      </w:r>
    </w:p>
    <w:p w:rsidR="00ED0811" w:rsidRDefault="00ED0811" w:rsidP="00082A04">
      <w:pPr>
        <w:rPr>
          <w:color w:val="000000"/>
          <w:sz w:val="28"/>
          <w:szCs w:val="28"/>
        </w:rPr>
      </w:pPr>
    </w:p>
    <w:p w:rsidR="005A2207" w:rsidRPr="00A14F18" w:rsidRDefault="00A14F18" w:rsidP="005A2207">
      <w:pPr>
        <w:rPr>
          <w:b/>
          <w:sz w:val="22"/>
          <w:szCs w:val="22"/>
        </w:rPr>
      </w:pPr>
      <w:r>
        <w:rPr>
          <w:sz w:val="22"/>
          <w:szCs w:val="22"/>
        </w:rPr>
        <w:t xml:space="preserve">Obiect: </w:t>
      </w:r>
      <w:r w:rsidRPr="00A14F18">
        <w:rPr>
          <w:b/>
          <w:sz w:val="22"/>
          <w:szCs w:val="22"/>
        </w:rPr>
        <w:t>Defibrilator și cabină pentru defibrilator</w:t>
      </w:r>
      <w:r w:rsidR="002023E3">
        <w:rPr>
          <w:b/>
          <w:sz w:val="22"/>
          <w:szCs w:val="22"/>
        </w:rPr>
        <w:t xml:space="preserve"> </w:t>
      </w:r>
      <w:r w:rsidR="002023E3" w:rsidRPr="002023E3">
        <w:rPr>
          <w:sz w:val="22"/>
          <w:szCs w:val="22"/>
        </w:rPr>
        <w:t>-  6 bucăți</w:t>
      </w:r>
    </w:p>
    <w:p w:rsidR="005A2207" w:rsidRPr="00B95C5C" w:rsidRDefault="005A2207" w:rsidP="005A2207">
      <w:pPr>
        <w:rPr>
          <w:sz w:val="22"/>
          <w:szCs w:val="22"/>
        </w:rPr>
      </w:pPr>
      <w:r w:rsidRPr="00B95C5C">
        <w:rPr>
          <w:sz w:val="22"/>
          <w:szCs w:val="22"/>
        </w:rPr>
        <w:t>Termen</w:t>
      </w:r>
      <w:r w:rsidR="002023E3">
        <w:rPr>
          <w:sz w:val="22"/>
          <w:szCs w:val="22"/>
        </w:rPr>
        <w:t xml:space="preserve"> de livrare</w:t>
      </w:r>
      <w:r w:rsidRPr="00B95C5C">
        <w:rPr>
          <w:sz w:val="22"/>
          <w:szCs w:val="22"/>
        </w:rPr>
        <w:t>:</w:t>
      </w:r>
      <w:r w:rsidR="002023E3">
        <w:rPr>
          <w:sz w:val="22"/>
          <w:szCs w:val="22"/>
        </w:rPr>
        <w:t xml:space="preserve"> </w:t>
      </w:r>
      <w:r w:rsidR="002023E3" w:rsidRPr="002023E3">
        <w:rPr>
          <w:b/>
          <w:sz w:val="22"/>
          <w:szCs w:val="22"/>
        </w:rPr>
        <w:t>75 de zile</w:t>
      </w:r>
      <w:r w:rsidR="002023E3">
        <w:rPr>
          <w:b/>
          <w:sz w:val="22"/>
          <w:szCs w:val="22"/>
        </w:rPr>
        <w:t xml:space="preserve"> calendaristice</w:t>
      </w:r>
      <w:r w:rsidR="002023E3">
        <w:rPr>
          <w:sz w:val="22"/>
          <w:szCs w:val="22"/>
        </w:rPr>
        <w:t xml:space="preserve"> de la data perfectării contractului</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 xml:space="preserve">060041, telefon 021 275 1103, fax 021 275 1405, </w:t>
      </w:r>
      <w:r w:rsidR="0094108A">
        <w:rPr>
          <w:sz w:val="26"/>
          <w:szCs w:val="26"/>
          <w:lang w:val="ro-RO"/>
        </w:rPr>
        <w:t xml:space="preserve">e-mail </w:t>
      </w:r>
      <w:hyperlink r:id="rId8" w:history="1">
        <w:r w:rsidR="0094108A" w:rsidRPr="00EE2737">
          <w:rPr>
            <w:rStyle w:val="Hyperlink"/>
            <w:sz w:val="26"/>
            <w:szCs w:val="26"/>
            <w:lang w:val="ro-RO"/>
          </w:rPr>
          <w:t>office@elcen.ro</w:t>
        </w:r>
      </w:hyperlink>
      <w:r w:rsidR="0094108A">
        <w:rPr>
          <w:sz w:val="26"/>
          <w:szCs w:val="26"/>
          <w:lang w:val="ro-RO"/>
        </w:rPr>
        <w:t xml:space="preserve">, </w:t>
      </w:r>
      <w:r w:rsidRPr="00B55045">
        <w:rPr>
          <w:sz w:val="26"/>
          <w:szCs w:val="26"/>
          <w:lang w:val="ro-RO"/>
        </w:rPr>
        <w:t>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w:t>
      </w:r>
      <w:r w:rsidR="001D6C52">
        <w:rPr>
          <w:color w:val="000000"/>
          <w:sz w:val="26"/>
          <w:szCs w:val="26"/>
          <w:lang w:val="ro-RO"/>
        </w:rPr>
        <w:t xml:space="preserve">Claudiu-Ionuț CREȚU-SÂRBU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94108A">
        <w:rPr>
          <w:color w:val="000000"/>
          <w:sz w:val="26"/>
          <w:szCs w:val="26"/>
          <w:lang w:val="ro-RO"/>
        </w:rPr>
        <w:t xml:space="preserve">e-mail ___________________, </w:t>
      </w:r>
      <w:r w:rsidRPr="00BD62D2">
        <w:rPr>
          <w:color w:val="000000"/>
          <w:sz w:val="26"/>
          <w:szCs w:val="26"/>
          <w:lang w:val="ro-RO"/>
        </w:rPr>
        <w:t xml:space="preserve">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şi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achizitor) şi Contractant (furniz</w:t>
      </w:r>
      <w:r w:rsidRPr="00D46056">
        <w:rPr>
          <w:sz w:val="26"/>
          <w:szCs w:val="26"/>
          <w:u w:val="single"/>
        </w:rPr>
        <w:t>or)</w:t>
      </w:r>
      <w:r w:rsidRPr="00D46056">
        <w:rPr>
          <w:sz w:val="26"/>
          <w:szCs w:val="26"/>
        </w:rPr>
        <w:t xml:space="preserve"> - părţile contractante, aşa cum sunt acestea numite în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plătibila furnizorului de către achizitor, în baza contractului, pentru îndeplinirea integrală şi corespunzătoare a tuturor obligaţiilor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w:t>
      </w:r>
      <w:r w:rsidR="00AC260D">
        <w:rPr>
          <w:sz w:val="26"/>
          <w:szCs w:val="26"/>
        </w:rPr>
        <w:t>bunurile</w:t>
      </w:r>
      <w:r w:rsidRPr="00D46056">
        <w:rPr>
          <w:sz w:val="26"/>
          <w:szCs w:val="26"/>
        </w:rPr>
        <w:t xml:space="preserve"> cuprinse în anexa</w:t>
      </w:r>
      <w:r w:rsidR="00AC260D">
        <w:rPr>
          <w:sz w:val="26"/>
          <w:szCs w:val="26"/>
        </w:rPr>
        <w:t xml:space="preserve"> nr.1</w:t>
      </w:r>
      <w:r w:rsidRPr="00D46056">
        <w:rPr>
          <w:sz w:val="26"/>
          <w:szCs w:val="26"/>
        </w:rPr>
        <w:t xml:space="preserve"> la prezentul contract, pe care furnizorul se obligă, prin contract, să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w:t>
      </w:r>
      <w:r w:rsidR="00CB763B">
        <w:rPr>
          <w:color w:val="000000"/>
          <w:sz w:val="26"/>
          <w:szCs w:val="26"/>
        </w:rPr>
        <w:t xml:space="preserve"> </w:t>
      </w:r>
      <w:r w:rsidRPr="00BD62D2">
        <w:rPr>
          <w:color w:val="000000"/>
          <w:sz w:val="26"/>
          <w:szCs w:val="26"/>
        </w:rPr>
        <w:t xml:space="preserve">şi orice alte asemenea obligaţii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destinaţie finală</w:t>
      </w:r>
      <w:r w:rsidRPr="00D46056">
        <w:rPr>
          <w:sz w:val="26"/>
          <w:szCs w:val="26"/>
        </w:rPr>
        <w:t xml:space="preserve"> - locul unde furnizorul are obligaţia de a furniza produsele; </w:t>
      </w:r>
    </w:p>
    <w:p w:rsidR="009F3A4A" w:rsidRPr="00D46056" w:rsidRDefault="009F3A4A" w:rsidP="009F3A4A">
      <w:pPr>
        <w:jc w:val="both"/>
        <w:rPr>
          <w:sz w:val="26"/>
          <w:szCs w:val="26"/>
        </w:rPr>
      </w:pPr>
      <w:r w:rsidRPr="00D46056">
        <w:rPr>
          <w:sz w:val="26"/>
          <w:szCs w:val="26"/>
        </w:rPr>
        <w:t xml:space="preserve">h. </w:t>
      </w:r>
      <w:r w:rsidRPr="00D46056">
        <w:rPr>
          <w:sz w:val="26"/>
          <w:szCs w:val="26"/>
          <w:u w:val="single"/>
        </w:rPr>
        <w:t>termenii comerciali de livrare vor fi in</w:t>
      </w:r>
      <w:r w:rsidR="00890B69">
        <w:rPr>
          <w:sz w:val="26"/>
          <w:szCs w:val="26"/>
          <w:u w:val="single"/>
        </w:rPr>
        <w:t xml:space="preserve">terpretaţi conform INCOTERMS </w:t>
      </w:r>
      <w:r w:rsidR="00890B69" w:rsidRPr="00CB763B">
        <w:rPr>
          <w:sz w:val="26"/>
          <w:szCs w:val="26"/>
          <w:u w:val="single"/>
        </w:rPr>
        <w:t>2023</w:t>
      </w:r>
      <w:r w:rsidRPr="00D46056">
        <w:rPr>
          <w:sz w:val="26"/>
          <w:szCs w:val="26"/>
        </w:rPr>
        <w:t xml:space="preserve"> - Camera Internaţionala de Comert (CIC); </w:t>
      </w:r>
    </w:p>
    <w:p w:rsidR="009F3A4A" w:rsidRPr="00D46056" w:rsidRDefault="009F3A4A" w:rsidP="009F3A4A">
      <w:pPr>
        <w:jc w:val="both"/>
        <w:rPr>
          <w:sz w:val="26"/>
          <w:szCs w:val="26"/>
        </w:rPr>
      </w:pPr>
      <w:r w:rsidRPr="00D46056">
        <w:rPr>
          <w:sz w:val="26"/>
          <w:szCs w:val="26"/>
        </w:rPr>
        <w:lastRenderedPageBreak/>
        <w:t xml:space="preserve">i. </w:t>
      </w:r>
      <w:r w:rsidRPr="00D46056">
        <w:rPr>
          <w:sz w:val="26"/>
          <w:szCs w:val="26"/>
          <w:u w:val="single"/>
        </w:rPr>
        <w:t>forţa majoră</w:t>
      </w:r>
      <w:r w:rsidRPr="00D46056">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calendaristică;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condiţiilor specificate.</w:t>
      </w:r>
    </w:p>
    <w:p w:rsidR="009F3A4A" w:rsidRPr="000D0B16" w:rsidRDefault="009F3A4A" w:rsidP="009F3A4A">
      <w:pPr>
        <w:jc w:val="both"/>
        <w:rPr>
          <w:color w:val="00B0F0"/>
          <w:sz w:val="26"/>
          <w:szCs w:val="26"/>
        </w:rPr>
      </w:pPr>
      <w:r w:rsidRPr="00CB763B">
        <w:rPr>
          <w:sz w:val="26"/>
          <w:szCs w:val="26"/>
        </w:rPr>
        <w:t xml:space="preserve">l. </w:t>
      </w:r>
      <w:r w:rsidRPr="00CB763B">
        <w:rPr>
          <w:sz w:val="26"/>
          <w:szCs w:val="26"/>
          <w:u w:val="single"/>
        </w:rPr>
        <w:t>neconformitate</w:t>
      </w:r>
      <w:r w:rsidRPr="00CB763B">
        <w:rPr>
          <w:sz w:val="26"/>
          <w:szCs w:val="26"/>
        </w:rPr>
        <w:t xml:space="preserve"> - </w:t>
      </w:r>
      <w:r w:rsidRPr="00CB763B">
        <w:rPr>
          <w:color w:val="000000"/>
          <w:sz w:val="26"/>
          <w:szCs w:val="26"/>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w:t>
      </w:r>
      <w:r w:rsidRPr="00CB763B">
        <w:rPr>
          <w:sz w:val="26"/>
          <w:szCs w:val="26"/>
        </w:rPr>
        <w:t>de Legea aplicabilă, precum  și orice abatere de la cerințele stabilite în Caietul de Sarcini. 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r w:rsidRPr="00CB763B">
        <w:rPr>
          <w:color w:val="00B0F0"/>
          <w:sz w:val="26"/>
          <w:szCs w:val="26"/>
        </w:rPr>
        <w:t>;</w:t>
      </w:r>
    </w:p>
    <w:p w:rsidR="009F3A4A" w:rsidRPr="00D46056" w:rsidRDefault="009F3A4A" w:rsidP="009F3A4A">
      <w:pPr>
        <w:jc w:val="both"/>
        <w:rPr>
          <w:sz w:val="26"/>
          <w:szCs w:val="26"/>
        </w:rPr>
      </w:pPr>
      <w:r w:rsidRPr="00D46056">
        <w:rPr>
          <w:sz w:val="26"/>
          <w:szCs w:val="26"/>
        </w:rPr>
        <w:t>m.</w:t>
      </w:r>
      <w:r w:rsidRPr="00D46056">
        <w:rPr>
          <w:sz w:val="26"/>
          <w:szCs w:val="26"/>
          <w:u w:val="single"/>
        </w:rPr>
        <w:t xml:space="preserve"> managementul calităţii</w:t>
      </w:r>
      <w:r w:rsidRPr="00D46056">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ocumentaţie tehnică</w:t>
      </w:r>
      <w:r w:rsidR="009F3A4A" w:rsidRPr="00D46056">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r>
        <w:rPr>
          <w:sz w:val="26"/>
          <w:szCs w:val="26"/>
        </w:rPr>
        <w:t>q</w:t>
      </w:r>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organizaţie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.inspecţie</w:t>
      </w:r>
      <w:r w:rsidR="009F3A4A" w:rsidRPr="00D46056">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precizează practicile, resursele şi succesiunea activităţilor specifice referitoare la calitate, relevante pentru un anumit serviciu.</w:t>
      </w:r>
    </w:p>
    <w:p w:rsidR="009F3A4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CB763B" w:rsidRDefault="00890B69" w:rsidP="00890B69">
      <w:pPr>
        <w:pStyle w:val="ListParagraph"/>
        <w:ind w:left="0"/>
        <w:contextualSpacing w:val="0"/>
        <w:jc w:val="both"/>
        <w:rPr>
          <w:sz w:val="26"/>
          <w:szCs w:val="26"/>
          <w:lang w:val="it-IT"/>
        </w:rPr>
      </w:pPr>
      <w:r w:rsidRPr="00CB763B">
        <w:rPr>
          <w:sz w:val="26"/>
          <w:szCs w:val="26"/>
          <w:lang w:val="it-IT"/>
        </w:rPr>
        <w:t>u</w:t>
      </w:r>
      <w:r w:rsidR="009F3A4A" w:rsidRPr="00CB763B">
        <w:rPr>
          <w:sz w:val="26"/>
          <w:szCs w:val="26"/>
          <w:lang w:val="it-IT"/>
        </w:rPr>
        <w:t xml:space="preserve">. </w:t>
      </w:r>
      <w:r w:rsidR="009F3A4A" w:rsidRPr="00CB763B">
        <w:rPr>
          <w:sz w:val="26"/>
          <w:szCs w:val="26"/>
          <w:u w:val="single"/>
          <w:lang w:val="it-IT"/>
        </w:rPr>
        <w:t>cesiune</w:t>
      </w:r>
      <w:r w:rsidR="009F3A4A" w:rsidRPr="00CB763B">
        <w:rPr>
          <w:sz w:val="26"/>
          <w:szCs w:val="26"/>
          <w:lang w:val="it-IT"/>
        </w:rPr>
        <w:t xml:space="preserve"> - înțelegere scrisă prin care Contractantul transferă unei terțe părți, în condițiile Legii nr. 99/2016, drepturile și/sau obligațiile deținute prin Contract sau parte din acestea.</w:t>
      </w:r>
    </w:p>
    <w:p w:rsidR="002023E3" w:rsidRDefault="00053A48" w:rsidP="00053A48">
      <w:pPr>
        <w:spacing w:before="120" w:after="120" w:line="276" w:lineRule="auto"/>
        <w:jc w:val="both"/>
        <w:rPr>
          <w:sz w:val="26"/>
          <w:szCs w:val="26"/>
        </w:rPr>
      </w:pPr>
      <w:r w:rsidRPr="00CB763B">
        <w:rPr>
          <w:sz w:val="26"/>
          <w:szCs w:val="26"/>
          <w:lang w:val="it-IT"/>
        </w:rPr>
        <w:t xml:space="preserve">v. </w:t>
      </w:r>
      <w:r w:rsidRPr="00CB763B">
        <w:rPr>
          <w:sz w:val="26"/>
          <w:szCs w:val="26"/>
          <w:u w:val="single"/>
        </w:rPr>
        <w:t>conflict de interese</w:t>
      </w:r>
      <w:r w:rsidRPr="00CB763B">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CB763B">
        <w:rPr>
          <w:i/>
          <w:sz w:val="26"/>
          <w:szCs w:val="26"/>
        </w:rPr>
        <w:t>Legii nr. 99/2016,</w:t>
      </w:r>
      <w:r w:rsidRPr="00CB763B">
        <w:rPr>
          <w:sz w:val="26"/>
          <w:szCs w:val="26"/>
        </w:rPr>
        <w:t xml:space="preserve"> </w:t>
      </w:r>
      <w:r w:rsidR="002023E3">
        <w:rPr>
          <w:sz w:val="26"/>
          <w:szCs w:val="26"/>
        </w:rPr>
        <w:t>în cazul în care este aplicabil.</w:t>
      </w:r>
    </w:p>
    <w:p w:rsidR="00053A48" w:rsidRPr="00625E1B" w:rsidRDefault="00053A48" w:rsidP="00053A48">
      <w:pPr>
        <w:spacing w:before="120" w:after="120" w:line="276" w:lineRule="auto"/>
        <w:jc w:val="both"/>
        <w:rPr>
          <w:sz w:val="26"/>
          <w:szCs w:val="26"/>
        </w:rPr>
      </w:pPr>
      <w:r>
        <w:rPr>
          <w:sz w:val="26"/>
          <w:szCs w:val="26"/>
        </w:rPr>
        <w:t xml:space="preserve"> </w:t>
      </w:r>
    </w:p>
    <w:p w:rsidR="009F3A4A" w:rsidRDefault="009F3A4A" w:rsidP="00242B02">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lastRenderedPageBreak/>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2023E3" w:rsidRPr="00580703" w:rsidRDefault="002023E3" w:rsidP="00082A04">
      <w:pPr>
        <w:jc w:val="both"/>
        <w:rPr>
          <w:b/>
          <w:color w:val="000000"/>
          <w:sz w:val="26"/>
          <w:szCs w:val="26"/>
          <w:u w:val="single"/>
        </w:rPr>
      </w:pP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5A2207">
        <w:rPr>
          <w:color w:val="000000"/>
          <w:sz w:val="26"/>
          <w:szCs w:val="26"/>
        </w:rPr>
        <w:t xml:space="preserve"> in conditii DDP la </w:t>
      </w:r>
      <w:r w:rsidR="005A2207" w:rsidRPr="00CB763B">
        <w:rPr>
          <w:sz w:val="26"/>
          <w:szCs w:val="26"/>
        </w:rPr>
        <w:t>adres</w:t>
      </w:r>
      <w:r w:rsidR="009F4D71">
        <w:rPr>
          <w:sz w:val="26"/>
          <w:szCs w:val="26"/>
        </w:rPr>
        <w:t>a</w:t>
      </w:r>
      <w:r w:rsidR="005A2207" w:rsidRPr="00CB763B">
        <w:rPr>
          <w:sz w:val="26"/>
          <w:szCs w:val="26"/>
        </w:rPr>
        <w:t xml:space="preserve"> mentionat</w:t>
      </w:r>
      <w:r w:rsidR="009F4D71">
        <w:rPr>
          <w:sz w:val="26"/>
          <w:szCs w:val="26"/>
        </w:rPr>
        <w:t>a</w:t>
      </w:r>
      <w:r w:rsidR="005A2207" w:rsidRPr="00CB763B">
        <w:rPr>
          <w:sz w:val="26"/>
          <w:szCs w:val="26"/>
        </w:rPr>
        <w:t xml:space="preserve"> la </w:t>
      </w:r>
      <w:r w:rsidR="005A2207">
        <w:rPr>
          <w:color w:val="000000"/>
          <w:sz w:val="26"/>
          <w:szCs w:val="26"/>
        </w:rPr>
        <w:t xml:space="preserve">art. </w:t>
      </w:r>
      <w:r w:rsidR="00044ECB" w:rsidRPr="00044ECB">
        <w:rPr>
          <w:sz w:val="26"/>
          <w:szCs w:val="26"/>
        </w:rPr>
        <w:t>11</w:t>
      </w:r>
      <w:r w:rsidR="005A2207" w:rsidRPr="00044ECB">
        <w:rPr>
          <w:sz w:val="26"/>
          <w:szCs w:val="26"/>
        </w:rPr>
        <w:t>.3</w:t>
      </w:r>
      <w:r w:rsidR="002023E3">
        <w:rPr>
          <w:sz w:val="26"/>
          <w:szCs w:val="26"/>
        </w:rPr>
        <w:t xml:space="preserve">, </w:t>
      </w:r>
      <w:r w:rsidR="00D610C0">
        <w:rPr>
          <w:b/>
          <w:sz w:val="22"/>
          <w:szCs w:val="22"/>
        </w:rPr>
        <w:t>„</w:t>
      </w:r>
      <w:r w:rsidR="00D610C0" w:rsidRPr="00D610C0">
        <w:rPr>
          <w:b/>
          <w:sz w:val="26"/>
          <w:szCs w:val="26"/>
        </w:rPr>
        <w:t>Defibrilator și cabină pentru defibrilator</w:t>
      </w:r>
      <w:r w:rsidR="00D610C0">
        <w:rPr>
          <w:b/>
          <w:sz w:val="26"/>
          <w:szCs w:val="26"/>
        </w:rPr>
        <w:t>”</w:t>
      </w:r>
      <w:r w:rsidR="002023E3">
        <w:rPr>
          <w:color w:val="000000"/>
          <w:sz w:val="26"/>
          <w:szCs w:val="26"/>
        </w:rPr>
        <w:t xml:space="preserve"> -</w:t>
      </w:r>
      <w:r w:rsidR="005A2207" w:rsidRPr="00BD62D2">
        <w:rPr>
          <w:color w:val="000000"/>
          <w:sz w:val="26"/>
          <w:szCs w:val="26"/>
        </w:rPr>
        <w:t xml:space="preserve"> </w:t>
      </w:r>
      <w:r w:rsidR="002023E3">
        <w:rPr>
          <w:color w:val="000000"/>
          <w:sz w:val="26"/>
          <w:szCs w:val="26"/>
        </w:rPr>
        <w:t xml:space="preserve">6 bucăți, </w:t>
      </w:r>
      <w:r w:rsidR="005A2207" w:rsidRPr="00BD62D2">
        <w:rPr>
          <w:color w:val="000000"/>
          <w:sz w:val="26"/>
          <w:szCs w:val="26"/>
        </w:rPr>
        <w:t>în</w:t>
      </w:r>
      <w:r w:rsidR="005A2207">
        <w:rPr>
          <w:color w:val="000000"/>
          <w:sz w:val="26"/>
          <w:szCs w:val="26"/>
        </w:rPr>
        <w:t xml:space="preserve"> condiţiile c</w:t>
      </w:r>
      <w:r w:rsidR="00CF1F7C">
        <w:rPr>
          <w:color w:val="000000"/>
          <w:sz w:val="26"/>
          <w:szCs w:val="26"/>
        </w:rPr>
        <w:t>onvenite</w:t>
      </w:r>
      <w:r w:rsidR="005A2207">
        <w:rPr>
          <w:color w:val="000000"/>
          <w:sz w:val="26"/>
          <w:szCs w:val="26"/>
        </w:rPr>
        <w:t xml:space="preserve"> prin prezentul </w:t>
      </w:r>
      <w:r w:rsidR="005A2207">
        <w:rPr>
          <w:sz w:val="26"/>
          <w:szCs w:val="26"/>
        </w:rPr>
        <w:t>contract</w:t>
      </w:r>
      <w:r w:rsidR="002023E3">
        <w:rPr>
          <w:sz w:val="26"/>
          <w:szCs w:val="26"/>
        </w:rPr>
        <w:t xml:space="preserve"> si în conformitate cu cerințele Caietului de Sarcini</w:t>
      </w:r>
      <w:r w:rsidR="005A2207">
        <w:rPr>
          <w:sz w:val="26"/>
          <w:szCs w:val="26"/>
        </w:rPr>
        <w: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6B6F26" w:rsidRPr="002023E3" w:rsidRDefault="00ED0811" w:rsidP="002023E3">
      <w:pPr>
        <w:pStyle w:val="BodyText"/>
        <w:rPr>
          <w:b/>
          <w:color w:val="00B050"/>
          <w:sz w:val="26"/>
          <w:szCs w:val="26"/>
        </w:rPr>
      </w:pPr>
      <w:r w:rsidRPr="00BD62D2">
        <w:rPr>
          <w:sz w:val="26"/>
          <w:szCs w:val="26"/>
          <w:lang w:val="it-IT"/>
        </w:rPr>
        <w:t xml:space="preserve">  </w:t>
      </w:r>
      <w:r w:rsidRPr="00BD62D2">
        <w:rPr>
          <w:sz w:val="26"/>
          <w:szCs w:val="26"/>
          <w:lang w:val="it-IT"/>
        </w:rPr>
        <w:tab/>
      </w:r>
      <w:r w:rsidRPr="00B14C05">
        <w:rPr>
          <w:sz w:val="26"/>
          <w:szCs w:val="26"/>
          <w:lang w:val="it-IT"/>
        </w:rPr>
        <w:t>5.2</w:t>
      </w:r>
      <w:r w:rsidRPr="00B14C05">
        <w:rPr>
          <w:sz w:val="26"/>
          <w:szCs w:val="26"/>
        </w:rPr>
        <w:t>. Preţurile unitare menţionate în anexa nr.1 sunt ferme şi nu pot fi majorate la  încheierea contractului şi nici ulterior pe toată durata derulării contractului.</w:t>
      </w:r>
      <w:r w:rsidR="00400976">
        <w:rPr>
          <w:sz w:val="26"/>
          <w:szCs w:val="26"/>
        </w:rPr>
        <w:t xml:space="preserve"> </w:t>
      </w:r>
      <w:r w:rsidR="00400976" w:rsidRPr="0087396D">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B14C05" w:rsidRDefault="006B6F26" w:rsidP="00580703">
      <w:pPr>
        <w:pStyle w:val="BodyText"/>
        <w:ind w:firstLine="720"/>
        <w:rPr>
          <w:sz w:val="26"/>
          <w:szCs w:val="26"/>
          <w:lang w:val="ro-RO"/>
        </w:rPr>
      </w:pPr>
    </w:p>
    <w:p w:rsidR="005A2207" w:rsidRPr="00B14C05" w:rsidRDefault="005A2207" w:rsidP="005A2207">
      <w:pPr>
        <w:jc w:val="both"/>
        <w:rPr>
          <w:b/>
          <w:sz w:val="26"/>
          <w:szCs w:val="26"/>
        </w:rPr>
      </w:pPr>
      <w:r w:rsidRPr="00B14C05">
        <w:rPr>
          <w:b/>
          <w:sz w:val="26"/>
          <w:szCs w:val="26"/>
        </w:rPr>
        <w:t xml:space="preserve">      6. Termen de Livrare </w:t>
      </w:r>
    </w:p>
    <w:p w:rsidR="005A2207" w:rsidRPr="00B14C05" w:rsidRDefault="005A2207" w:rsidP="00B14C05">
      <w:pPr>
        <w:pStyle w:val="BodyText"/>
        <w:ind w:firstLine="708"/>
        <w:rPr>
          <w:sz w:val="26"/>
          <w:szCs w:val="26"/>
          <w:lang w:val="ro-RO"/>
        </w:rPr>
      </w:pPr>
      <w:r w:rsidRPr="00B14C05">
        <w:rPr>
          <w:sz w:val="26"/>
          <w:szCs w:val="26"/>
          <w:lang w:val="ro-RO"/>
        </w:rPr>
        <w:t xml:space="preserve">6.1. Termenul de livrare este de </w:t>
      </w:r>
      <w:r w:rsidR="00B14C05" w:rsidRPr="00B14C05">
        <w:rPr>
          <w:b/>
          <w:sz w:val="26"/>
          <w:szCs w:val="26"/>
          <w:lang w:val="ro-RO"/>
        </w:rPr>
        <w:t>75</w:t>
      </w:r>
      <w:r w:rsidRPr="00B14C05">
        <w:rPr>
          <w:b/>
          <w:sz w:val="26"/>
          <w:szCs w:val="26"/>
          <w:lang w:val="ro-RO"/>
        </w:rPr>
        <w:t xml:space="preserve"> zil</w:t>
      </w:r>
      <w:r w:rsidRPr="002023E3">
        <w:rPr>
          <w:b/>
          <w:sz w:val="26"/>
          <w:szCs w:val="26"/>
          <w:lang w:val="ro-RO"/>
        </w:rPr>
        <w:t>e</w:t>
      </w:r>
      <w:r w:rsidR="002023E3">
        <w:rPr>
          <w:b/>
          <w:sz w:val="26"/>
          <w:szCs w:val="26"/>
          <w:lang w:val="ro-RO"/>
        </w:rPr>
        <w:t xml:space="preserve"> </w:t>
      </w:r>
      <w:r w:rsidRPr="002023E3">
        <w:rPr>
          <w:b/>
          <w:sz w:val="26"/>
          <w:szCs w:val="26"/>
          <w:lang w:val="ro-RO"/>
        </w:rPr>
        <w:t>calendaristice</w:t>
      </w:r>
      <w:r w:rsidRPr="00B14C05">
        <w:rPr>
          <w:sz w:val="26"/>
          <w:szCs w:val="26"/>
          <w:lang w:val="ro-RO"/>
        </w:rPr>
        <w:t xml:space="preserve"> de la perfectarea contractului.</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D312A1" w:rsidRPr="00D312A1" w:rsidRDefault="00D312A1" w:rsidP="00D312A1">
      <w:pPr>
        <w:ind w:firstLine="720"/>
        <w:jc w:val="both"/>
        <w:rPr>
          <w:color w:val="FF0000"/>
          <w:sz w:val="26"/>
          <w:szCs w:val="26"/>
        </w:rPr>
      </w:pPr>
      <w:r>
        <w:rPr>
          <w:sz w:val="26"/>
          <w:szCs w:val="26"/>
        </w:rPr>
        <w:t>7.1.</w:t>
      </w:r>
      <w:r w:rsidRPr="00D312A1">
        <w:rPr>
          <w:sz w:val="26"/>
          <w:szCs w:val="26"/>
        </w:rPr>
        <w:t xml:space="preserve"> Contractul intră în vigoare la data semnării lui, fără obiecţiuni, de către ambele părţi, respectiv la data înregistrării de ieşire la achizitor. </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lastRenderedPageBreak/>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r>
        <w:rPr>
          <w:bCs/>
          <w:sz w:val="26"/>
          <w:szCs w:val="26"/>
          <w:lang w:val="fr-FR"/>
        </w:rPr>
        <w:t>propunerea tehnică şi financiară prezentată de furnizor;</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cuprinzând subcontractanţii, cu datele de recunoaştere a acestora, precum şi contractele încheiate cu aceştia, dacă este cazul;</w:t>
      </w:r>
    </w:p>
    <w:p w:rsidR="005A4C31" w:rsidRDefault="005A4C31" w:rsidP="005A4C31">
      <w:pPr>
        <w:pStyle w:val="BodyText"/>
        <w:numPr>
          <w:ilvl w:val="0"/>
          <w:numId w:val="13"/>
        </w:numPr>
        <w:rPr>
          <w:sz w:val="26"/>
          <w:lang w:val="ro-RO"/>
        </w:rPr>
      </w:pPr>
      <w:r>
        <w:rPr>
          <w:sz w:val="26"/>
          <w:lang w:val="ro-RO"/>
        </w:rPr>
        <w:t>contractele încheiate de furnizor cu terții sustinători (dacă este cazul);</w:t>
      </w:r>
    </w:p>
    <w:p w:rsidR="005A4C31" w:rsidRDefault="005A4C31" w:rsidP="005A4C31">
      <w:pPr>
        <w:pStyle w:val="BodyText"/>
        <w:numPr>
          <w:ilvl w:val="0"/>
          <w:numId w:val="13"/>
        </w:numPr>
        <w:rPr>
          <w:sz w:val="26"/>
          <w:szCs w:val="26"/>
          <w:lang w:val="ro-RO"/>
        </w:rPr>
      </w:pPr>
      <w:r>
        <w:rPr>
          <w:sz w:val="26"/>
          <w:szCs w:val="26"/>
          <w:lang w:val="ro-RO"/>
        </w:rPr>
        <w:t>anexele menţionate în textul contractului;</w:t>
      </w:r>
    </w:p>
    <w:p w:rsidR="005A4C31" w:rsidRDefault="005A4C31" w:rsidP="005A4C31">
      <w:pPr>
        <w:pStyle w:val="BodyText"/>
        <w:numPr>
          <w:ilvl w:val="0"/>
          <w:numId w:val="13"/>
        </w:numPr>
        <w:rPr>
          <w:sz w:val="26"/>
          <w:szCs w:val="26"/>
          <w:lang w:val="ro-RO"/>
        </w:rPr>
      </w:pPr>
      <w:r>
        <w:rPr>
          <w:sz w:val="26"/>
          <w:szCs w:val="26"/>
          <w:lang w:val="ro-RO"/>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094D8A" w:rsidRDefault="00EE6697" w:rsidP="00E17A03">
      <w:pPr>
        <w:jc w:val="both"/>
        <w:rPr>
          <w:b/>
          <w:color w:val="FF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w:t>
      </w:r>
      <w:r w:rsidR="00E17A03">
        <w:rPr>
          <w:color w:val="000000"/>
          <w:sz w:val="26"/>
          <w:szCs w:val="26"/>
        </w:rPr>
        <w:t xml:space="preserve">aţia să asigure achizitorului </w:t>
      </w:r>
      <w:r w:rsidRPr="00BD62D2">
        <w:rPr>
          <w:color w:val="000000"/>
          <w:sz w:val="26"/>
          <w:szCs w:val="26"/>
        </w:rPr>
        <w:t xml:space="preserve">condiţiile tehnice stabilite de producător </w:t>
      </w:r>
    </w:p>
    <w:p w:rsidR="00EE6697" w:rsidRPr="00DD0520" w:rsidRDefault="00EE6697" w:rsidP="00EE6697">
      <w:pPr>
        <w:jc w:val="both"/>
        <w:rPr>
          <w:color w:val="FF0000"/>
          <w:sz w:val="26"/>
          <w:szCs w:val="26"/>
        </w:rPr>
      </w:pPr>
      <w:r w:rsidRPr="00BD62D2">
        <w:rPr>
          <w:color w:val="000000"/>
          <w:sz w:val="26"/>
          <w:szCs w:val="26"/>
        </w:rPr>
        <w:tab/>
      </w:r>
      <w:r w:rsidRPr="00E17A03">
        <w:rPr>
          <w:sz w:val="26"/>
          <w:szCs w:val="26"/>
        </w:rPr>
        <w:t>9.5. Furnizorul are obligaţia să livreze produsele în conformitate cu termenele stabilite prin contract, prevazute in anexa nr.1.</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3B736C" w:rsidRDefault="00EE6697" w:rsidP="00EE6697">
      <w:pPr>
        <w:pStyle w:val="BodyText"/>
        <w:ind w:firstLine="708"/>
        <w:rPr>
          <w:color w:val="000000"/>
          <w:sz w:val="26"/>
          <w:szCs w:val="26"/>
          <w:lang w:val="ro-RO"/>
        </w:rPr>
      </w:pPr>
      <w:r>
        <w:rPr>
          <w:color w:val="000000"/>
          <w:sz w:val="26"/>
          <w:szCs w:val="26"/>
          <w:lang w:val="ro-RO"/>
        </w:rPr>
        <w:t xml:space="preserve">9.8. Pentru serviciile aferente livrarii, prestate in incintele achizitorului (transport, </w:t>
      </w:r>
      <w:r w:rsidRPr="00E17A03">
        <w:rPr>
          <w:sz w:val="26"/>
          <w:szCs w:val="26"/>
          <w:lang w:val="ro-RO"/>
        </w:rPr>
        <w:t>descarcare</w:t>
      </w:r>
      <w:r w:rsidR="004C1D56" w:rsidRPr="00E17A03">
        <w:rPr>
          <w:sz w:val="26"/>
          <w:szCs w:val="26"/>
          <w:lang w:val="ro-RO"/>
        </w:rPr>
        <w:t>, instruire</w:t>
      </w:r>
      <w:r w:rsidRPr="00E17A03">
        <w:rPr>
          <w:sz w:val="26"/>
          <w:szCs w:val="26"/>
          <w:lang w:val="ro-RO"/>
        </w:rPr>
        <w:t xml:space="preserve"> </w:t>
      </w:r>
      <w:r>
        <w:rPr>
          <w:color w:val="000000"/>
          <w:sz w:val="26"/>
          <w:szCs w:val="26"/>
          <w:lang w:val="ro-RO"/>
        </w:rPr>
        <w:t>etc</w:t>
      </w:r>
      <w:r w:rsidR="003B736C">
        <w:rPr>
          <w:color w:val="000000"/>
          <w:sz w:val="26"/>
          <w:szCs w:val="26"/>
          <w:lang w:val="ro-RO"/>
        </w:rPr>
        <w:t>.</w:t>
      </w:r>
      <w:r>
        <w:rPr>
          <w:color w:val="000000"/>
          <w:sz w:val="26"/>
          <w:szCs w:val="26"/>
          <w:lang w:val="ro-RO"/>
        </w:rPr>
        <w:t xml:space="preserve">), </w:t>
      </w:r>
      <w:r w:rsidRPr="003B736C">
        <w:rPr>
          <w:color w:val="000000"/>
          <w:sz w:val="26"/>
          <w:szCs w:val="26"/>
          <w:lang w:val="ro-RO"/>
        </w:rPr>
        <w:t>furnizorul are urmatoarele obligatii:</w:t>
      </w:r>
    </w:p>
    <w:p w:rsidR="00EE6697" w:rsidRPr="003B736C" w:rsidRDefault="00EE6697" w:rsidP="00EE6697">
      <w:pPr>
        <w:pStyle w:val="BodyText"/>
        <w:ind w:firstLine="720"/>
        <w:rPr>
          <w:sz w:val="26"/>
          <w:szCs w:val="26"/>
          <w:lang w:val="ro-RO"/>
        </w:rPr>
      </w:pPr>
      <w:r w:rsidRPr="003B736C">
        <w:rPr>
          <w:color w:val="000000"/>
          <w:sz w:val="26"/>
          <w:szCs w:val="26"/>
          <w:lang w:val="ro-RO"/>
        </w:rPr>
        <w:t xml:space="preserve">a) </w:t>
      </w:r>
      <w:r w:rsidRPr="003B736C">
        <w:rPr>
          <w:sz w:val="26"/>
          <w:szCs w:val="26"/>
          <w:lang w:val="ro-RO"/>
        </w:rPr>
        <w:t>Să respecte prevederile Legii nr. 319/2006, privind securitatea şi sănătatea în muncă, precum şi a Normelor metodologice de aplicare a acesteia.</w:t>
      </w:r>
    </w:p>
    <w:p w:rsidR="00EE6697" w:rsidRPr="003B736C" w:rsidRDefault="00EE6697" w:rsidP="00EE6697">
      <w:pPr>
        <w:pStyle w:val="BodyText"/>
        <w:ind w:firstLine="720"/>
        <w:rPr>
          <w:sz w:val="26"/>
          <w:szCs w:val="26"/>
          <w:lang w:val="ro-RO"/>
        </w:rPr>
      </w:pPr>
      <w:r w:rsidRPr="003B736C">
        <w:rPr>
          <w:sz w:val="26"/>
          <w:szCs w:val="26"/>
          <w:lang w:val="ro-RO"/>
        </w:rPr>
        <w:t>b) Să-şi însuşească şi să respecte politica, procedurile şi reglementările de calitate, mediu şi securitate şi sănătate în muncă, ale achizitorului.</w:t>
      </w:r>
    </w:p>
    <w:p w:rsidR="00EE6697" w:rsidRPr="003B736C" w:rsidRDefault="00EE6697" w:rsidP="00EE6697">
      <w:pPr>
        <w:pStyle w:val="BodyText"/>
        <w:ind w:firstLine="720"/>
        <w:rPr>
          <w:sz w:val="26"/>
          <w:szCs w:val="26"/>
          <w:lang w:val="ro-RO"/>
        </w:rPr>
      </w:pPr>
      <w:r w:rsidRPr="003B736C">
        <w:rPr>
          <w:sz w:val="26"/>
          <w:szCs w:val="26"/>
          <w:lang w:val="ro-RO"/>
        </w:rPr>
        <w:t xml:space="preserve">c) </w:t>
      </w:r>
      <w:r w:rsidRPr="003B736C">
        <w:rPr>
          <w:sz w:val="26"/>
          <w:szCs w:val="26"/>
          <w:lang w:val="it-IT"/>
        </w:rPr>
        <w:t>Este direct răspunzator de consecinţele producerii unei poluări cauzate de activitatea sa şi va acoperi eventualele daune provocate din vina sa.</w:t>
      </w:r>
    </w:p>
    <w:p w:rsidR="00EE6697" w:rsidRPr="003B736C" w:rsidRDefault="00EE6697" w:rsidP="00EE6697">
      <w:pPr>
        <w:pStyle w:val="BodyText"/>
        <w:ind w:firstLine="720"/>
        <w:rPr>
          <w:sz w:val="26"/>
          <w:szCs w:val="26"/>
          <w:lang w:val="ro-RO"/>
        </w:rPr>
      </w:pPr>
      <w:r w:rsidRPr="003B736C">
        <w:rPr>
          <w:sz w:val="26"/>
          <w:szCs w:val="26"/>
          <w:lang w:val="ro-RO"/>
        </w:rPr>
        <w:lastRenderedPageBreak/>
        <w:t>d) Să-şi desfăşoare activitatea fără a afecta în vreun fel exploatarea celorlalte instalaţii ale achizitorului, în funcţiune sau în rezervă.</w:t>
      </w:r>
    </w:p>
    <w:p w:rsidR="00E17A03" w:rsidRPr="003B736C" w:rsidRDefault="00EE6697" w:rsidP="00E17A03">
      <w:pPr>
        <w:spacing w:line="276" w:lineRule="auto"/>
        <w:ind w:firstLine="709"/>
        <w:jc w:val="both"/>
        <w:rPr>
          <w:sz w:val="26"/>
          <w:szCs w:val="26"/>
        </w:rPr>
      </w:pPr>
      <w:r w:rsidRPr="003B736C">
        <w:rPr>
          <w:sz w:val="26"/>
          <w:szCs w:val="26"/>
        </w:rPr>
        <w:t xml:space="preserve">9.9. </w:t>
      </w:r>
      <w:r w:rsidR="00E17A03" w:rsidRPr="003B736C">
        <w:rPr>
          <w:sz w:val="26"/>
          <w:szCs w:val="26"/>
        </w:rPr>
        <w:t>Furnizorul va face instruire la beneficiar pe bază de proces verbal ce se va anexa la Procesul Verbal de recepție, în vederea însușirii corecte a modului de întreținere și utilizare a produselor.</w:t>
      </w:r>
    </w:p>
    <w:p w:rsidR="00ED0811" w:rsidRPr="00BD62D2" w:rsidRDefault="00ED0811" w:rsidP="00082A04">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E6697" w:rsidRPr="00E17A03" w:rsidRDefault="00EE6697" w:rsidP="00EE6697">
      <w:pPr>
        <w:pStyle w:val="BodyText"/>
        <w:ind w:firstLine="720"/>
        <w:rPr>
          <w:sz w:val="26"/>
          <w:szCs w:val="26"/>
          <w:lang w:val="ro-RO"/>
        </w:rPr>
      </w:pPr>
      <w:r w:rsidRPr="00E17A03">
        <w:rPr>
          <w:sz w:val="26"/>
          <w:szCs w:val="26"/>
          <w:lang w:val="ro-RO"/>
        </w:rPr>
        <w:t>10.4. Achizitorul va comunica în scris furnizorului punctul de vedere privind livrarea în avans a unor produse contractate, în condiţiile de preţ şi plată convenite prin contract.</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11.2.</w:t>
      </w:r>
      <w:r w:rsidR="00E17A03">
        <w:rPr>
          <w:color w:val="000000"/>
          <w:sz w:val="26"/>
          <w:szCs w:val="26"/>
        </w:rPr>
        <w:t xml:space="preserve"> </w:t>
      </w:r>
      <w:r w:rsidRPr="00BD62D2">
        <w:rPr>
          <w:color w:val="000000"/>
          <w:sz w:val="26"/>
          <w:szCs w:val="26"/>
        </w:rPr>
        <w:t xml:space="preserve">Achizitorul are obligaţia de a notifica, în scris, furnizorului identitatea reprezentanţilor săi împuterniciţi pentru efectuarea recepţiei, testelor şi inspecţiilor.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 Inspecţiile şi testele din cadrul recepţiei provizorii şi recepţiei finale (calitative) se vor face la destinaţia finală a produselor si anume: </w:t>
      </w:r>
    </w:p>
    <w:p w:rsidR="00044ECB" w:rsidRPr="00E17A03" w:rsidRDefault="00044ECB" w:rsidP="00044ECB">
      <w:pPr>
        <w:ind w:firstLine="720"/>
        <w:jc w:val="both"/>
        <w:rPr>
          <w:sz w:val="26"/>
          <w:szCs w:val="26"/>
        </w:rPr>
      </w:pPr>
      <w:r w:rsidRPr="00E17A03">
        <w:rPr>
          <w:sz w:val="26"/>
          <w:szCs w:val="26"/>
        </w:rPr>
        <w:t>- Centrala Termoelectrica Grozăveşti: Spl.Independenţei, nr.229, sector 6.</w:t>
      </w:r>
    </w:p>
    <w:p w:rsidR="00044ECB" w:rsidRPr="00B91397" w:rsidRDefault="00044ECB" w:rsidP="00044ECB">
      <w:pPr>
        <w:pStyle w:val="BodyText"/>
        <w:ind w:firstLine="708"/>
        <w:rPr>
          <w:color w:val="FF0000"/>
          <w:sz w:val="26"/>
          <w:szCs w:val="26"/>
          <w:lang w:val="ro-RO"/>
        </w:rPr>
      </w:pPr>
      <w:r w:rsidRPr="00E17A03">
        <w:rPr>
          <w:sz w:val="26"/>
          <w:szCs w:val="26"/>
          <w:lang w:val="ro-RO"/>
        </w:rPr>
        <w:t xml:space="preserve">11.4. Recepţia cantitativă şi calitativă se efectuează la achizitor,  în termen de 3 zile </w:t>
      </w:r>
      <w:r w:rsidR="008D02F2" w:rsidRPr="00E17A03">
        <w:rPr>
          <w:sz w:val="26"/>
          <w:szCs w:val="26"/>
          <w:lang w:val="ro-RO"/>
        </w:rPr>
        <w:t xml:space="preserve">lucratoare </w:t>
      </w:r>
      <w:r w:rsidRPr="00A92A60">
        <w:rPr>
          <w:sz w:val="26"/>
          <w:szCs w:val="26"/>
          <w:lang w:val="ro-RO"/>
        </w:rPr>
        <w:t>de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86615F" w:rsidRDefault="00044ECB" w:rsidP="0086615F">
      <w:pPr>
        <w:jc w:val="both"/>
        <w:rPr>
          <w:sz w:val="26"/>
          <w:szCs w:val="26"/>
        </w:rPr>
      </w:pPr>
      <w:r w:rsidRPr="00BD62D2">
        <w:rPr>
          <w:color w:val="000000"/>
        </w:rPr>
        <w:t>   </w:t>
      </w:r>
      <w:r w:rsidRPr="00BD62D2">
        <w:rPr>
          <w:color w:val="000000"/>
        </w:rPr>
        <w:tab/>
      </w:r>
      <w:r w:rsidRPr="0086615F">
        <w:rPr>
          <w:sz w:val="26"/>
          <w:szCs w:val="26"/>
        </w:rPr>
        <w:t xml:space="preserve">11.8. </w:t>
      </w:r>
      <w:r w:rsidR="0086615F" w:rsidRPr="0086615F">
        <w:rPr>
          <w:sz w:val="26"/>
          <w:szCs w:val="26"/>
        </w:rPr>
        <w:t>Recepţia cantitativă a produselor se face pe baza următoarelor documente prezentate de furnizor</w:t>
      </w:r>
      <w:r w:rsidR="00E17A03" w:rsidRPr="0086615F">
        <w:rPr>
          <w:sz w:val="26"/>
          <w:szCs w:val="26"/>
        </w:rPr>
        <w:tab/>
      </w:r>
      <w:r w:rsidR="00E17A03" w:rsidRPr="00E17A03">
        <w:rPr>
          <w:sz w:val="26"/>
          <w:szCs w:val="26"/>
        </w:rPr>
        <w:tab/>
      </w:r>
      <w:r w:rsidR="00E17A03" w:rsidRPr="00E17A03">
        <w:rPr>
          <w:sz w:val="26"/>
          <w:szCs w:val="26"/>
        </w:rPr>
        <w:tab/>
      </w:r>
    </w:p>
    <w:p w:rsidR="00E17A03" w:rsidRPr="00E17A03" w:rsidRDefault="00E17A03" w:rsidP="0086615F">
      <w:pPr>
        <w:ind w:firstLine="708"/>
        <w:jc w:val="both"/>
        <w:rPr>
          <w:sz w:val="26"/>
          <w:szCs w:val="26"/>
        </w:rPr>
      </w:pPr>
      <w:r w:rsidRPr="00E17A03">
        <w:rPr>
          <w:sz w:val="26"/>
          <w:szCs w:val="26"/>
        </w:rPr>
        <w:t>-   dispoziție de livrare - aviz de expediție;</w:t>
      </w:r>
    </w:p>
    <w:p w:rsidR="00E17A03" w:rsidRPr="00E17A03" w:rsidRDefault="00E17A03" w:rsidP="00E17A03">
      <w:pPr>
        <w:tabs>
          <w:tab w:val="left" w:pos="142"/>
          <w:tab w:val="left" w:pos="284"/>
        </w:tabs>
        <w:spacing w:line="276" w:lineRule="auto"/>
        <w:jc w:val="both"/>
        <w:rPr>
          <w:sz w:val="26"/>
          <w:szCs w:val="26"/>
        </w:rPr>
      </w:pPr>
      <w:r w:rsidRPr="00E17A03">
        <w:rPr>
          <w:sz w:val="26"/>
          <w:szCs w:val="26"/>
        </w:rPr>
        <w:tab/>
      </w:r>
      <w:r w:rsidRPr="00E17A03">
        <w:rPr>
          <w:sz w:val="26"/>
          <w:szCs w:val="26"/>
        </w:rPr>
        <w:tab/>
      </w:r>
      <w:r w:rsidRPr="00E17A03">
        <w:rPr>
          <w:sz w:val="26"/>
          <w:szCs w:val="26"/>
        </w:rPr>
        <w:tab/>
        <w:t>-   certificat de calitate emis de producător;</w:t>
      </w:r>
    </w:p>
    <w:p w:rsidR="00E17A03" w:rsidRPr="00E17A03" w:rsidRDefault="00E17A03" w:rsidP="00E17A03">
      <w:pPr>
        <w:tabs>
          <w:tab w:val="left" w:pos="142"/>
          <w:tab w:val="left" w:pos="284"/>
        </w:tabs>
        <w:spacing w:line="276" w:lineRule="auto"/>
        <w:jc w:val="both"/>
        <w:rPr>
          <w:sz w:val="26"/>
          <w:szCs w:val="26"/>
        </w:rPr>
      </w:pPr>
      <w:r w:rsidRPr="00E17A03">
        <w:rPr>
          <w:sz w:val="26"/>
          <w:szCs w:val="26"/>
        </w:rPr>
        <w:lastRenderedPageBreak/>
        <w:tab/>
      </w:r>
      <w:r w:rsidRPr="00E17A03">
        <w:rPr>
          <w:sz w:val="26"/>
          <w:szCs w:val="26"/>
        </w:rPr>
        <w:tab/>
      </w:r>
      <w:r w:rsidRPr="00E17A03">
        <w:rPr>
          <w:sz w:val="26"/>
          <w:szCs w:val="26"/>
        </w:rPr>
        <w:tab/>
        <w:t>-   certificat de garanție;</w:t>
      </w:r>
    </w:p>
    <w:p w:rsidR="00E17A03" w:rsidRPr="00E17A03" w:rsidRDefault="00E17A03" w:rsidP="00E17A03">
      <w:pPr>
        <w:tabs>
          <w:tab w:val="left" w:pos="142"/>
          <w:tab w:val="left" w:pos="284"/>
        </w:tabs>
        <w:spacing w:line="276" w:lineRule="auto"/>
        <w:jc w:val="both"/>
        <w:rPr>
          <w:sz w:val="26"/>
          <w:szCs w:val="26"/>
        </w:rPr>
      </w:pPr>
      <w:r w:rsidRPr="00E17A03">
        <w:rPr>
          <w:sz w:val="26"/>
          <w:szCs w:val="26"/>
        </w:rPr>
        <w:tab/>
      </w:r>
      <w:r w:rsidRPr="00E17A03">
        <w:rPr>
          <w:sz w:val="26"/>
          <w:szCs w:val="26"/>
        </w:rPr>
        <w:tab/>
      </w:r>
      <w:r w:rsidRPr="00E17A03">
        <w:rPr>
          <w:sz w:val="26"/>
          <w:szCs w:val="26"/>
        </w:rPr>
        <w:tab/>
        <w:t>- produsul va avea marcaj CE, înscriere în baza de date a Ministerului Sănătății și conformare cu legislația românească și europeană în vigoare</w:t>
      </w:r>
    </w:p>
    <w:p w:rsidR="00E17A03" w:rsidRPr="00E17A03" w:rsidRDefault="00E17A03" w:rsidP="00E17A03">
      <w:pPr>
        <w:tabs>
          <w:tab w:val="left" w:pos="142"/>
          <w:tab w:val="left" w:pos="284"/>
          <w:tab w:val="left" w:pos="990"/>
        </w:tabs>
        <w:spacing w:line="276" w:lineRule="auto"/>
        <w:jc w:val="both"/>
        <w:rPr>
          <w:sz w:val="26"/>
          <w:szCs w:val="26"/>
        </w:rPr>
      </w:pPr>
      <w:r w:rsidRPr="00E17A03">
        <w:rPr>
          <w:sz w:val="26"/>
          <w:szCs w:val="26"/>
        </w:rPr>
        <w:tab/>
      </w:r>
      <w:r w:rsidRPr="00E17A03">
        <w:rPr>
          <w:sz w:val="26"/>
          <w:szCs w:val="26"/>
        </w:rPr>
        <w:tab/>
        <w:t xml:space="preserve">     -  declarație de conformitate tip CE;</w:t>
      </w:r>
    </w:p>
    <w:p w:rsidR="00CF1F7C" w:rsidRDefault="00E17A03" w:rsidP="00CF1F7C">
      <w:pPr>
        <w:tabs>
          <w:tab w:val="left" w:pos="142"/>
          <w:tab w:val="left" w:pos="284"/>
        </w:tabs>
        <w:spacing w:line="276" w:lineRule="auto"/>
        <w:jc w:val="both"/>
        <w:rPr>
          <w:sz w:val="26"/>
          <w:szCs w:val="26"/>
        </w:rPr>
      </w:pPr>
      <w:r w:rsidRPr="00E17A03">
        <w:rPr>
          <w:sz w:val="26"/>
          <w:szCs w:val="26"/>
        </w:rPr>
        <w:tab/>
      </w:r>
      <w:r w:rsidRPr="00E17A03">
        <w:rPr>
          <w:sz w:val="26"/>
          <w:szCs w:val="26"/>
        </w:rPr>
        <w:tab/>
      </w:r>
      <w:r w:rsidRPr="00E17A03">
        <w:rPr>
          <w:sz w:val="26"/>
          <w:szCs w:val="26"/>
        </w:rPr>
        <w:tab/>
        <w:t xml:space="preserve">- carte tehnică și instrucțiuni de utilizare in original și cu traducere completă în limba română. </w:t>
      </w:r>
    </w:p>
    <w:p w:rsidR="00CF1F7C" w:rsidRDefault="00CF1F7C" w:rsidP="00CF1F7C">
      <w:pPr>
        <w:tabs>
          <w:tab w:val="left" w:pos="142"/>
          <w:tab w:val="left" w:pos="284"/>
        </w:tabs>
        <w:spacing w:line="276" w:lineRule="auto"/>
        <w:jc w:val="both"/>
        <w:rPr>
          <w:noProof/>
          <w:sz w:val="26"/>
          <w:szCs w:val="26"/>
        </w:rPr>
      </w:pPr>
      <w:r>
        <w:rPr>
          <w:sz w:val="26"/>
          <w:szCs w:val="26"/>
        </w:rPr>
        <w:tab/>
      </w:r>
      <w:r>
        <w:rPr>
          <w:sz w:val="26"/>
          <w:szCs w:val="26"/>
        </w:rPr>
        <w:tab/>
      </w:r>
      <w:r>
        <w:rPr>
          <w:sz w:val="26"/>
          <w:szCs w:val="26"/>
        </w:rPr>
        <w:tab/>
      </w:r>
      <w:r w:rsidR="00044ECB" w:rsidRPr="00E17A03">
        <w:rPr>
          <w:sz w:val="26"/>
          <w:szCs w:val="26"/>
        </w:rPr>
        <w:t xml:space="preserve">- orice alt document </w:t>
      </w:r>
      <w:r w:rsidR="00044ECB" w:rsidRPr="00E17A03">
        <w:rPr>
          <w:noProof/>
          <w:sz w:val="26"/>
          <w:szCs w:val="26"/>
        </w:rPr>
        <w:t xml:space="preserve">reclamat de legislatia in vigoare privind insotirea transportului. </w:t>
      </w:r>
    </w:p>
    <w:p w:rsidR="00044ECB" w:rsidRDefault="00CF1F7C" w:rsidP="00CF1F7C">
      <w:pPr>
        <w:tabs>
          <w:tab w:val="left" w:pos="142"/>
          <w:tab w:val="left" w:pos="284"/>
        </w:tabs>
        <w:spacing w:line="276" w:lineRule="auto"/>
        <w:jc w:val="both"/>
        <w:rPr>
          <w:sz w:val="26"/>
          <w:szCs w:val="26"/>
        </w:rPr>
      </w:pPr>
      <w:r>
        <w:rPr>
          <w:noProof/>
          <w:sz w:val="26"/>
          <w:szCs w:val="26"/>
        </w:rPr>
        <w:tab/>
      </w:r>
      <w:r>
        <w:rPr>
          <w:noProof/>
          <w:sz w:val="26"/>
          <w:szCs w:val="26"/>
        </w:rPr>
        <w:tab/>
      </w:r>
      <w:r>
        <w:rPr>
          <w:noProof/>
          <w:sz w:val="26"/>
          <w:szCs w:val="26"/>
        </w:rPr>
        <w:tab/>
        <w:t xml:space="preserve">Nu vor fi </w:t>
      </w:r>
      <w:r w:rsidR="00044ECB" w:rsidRPr="00E17A03">
        <w:rPr>
          <w:noProof/>
          <w:sz w:val="26"/>
          <w:szCs w:val="26"/>
        </w:rPr>
        <w:t>receptionate si se vor returna furnizorului produsele care nu au marcaj CE conform</w:t>
      </w:r>
      <w:r w:rsidR="00044ECB" w:rsidRPr="00866E47">
        <w:rPr>
          <w:noProof/>
          <w:sz w:val="26"/>
          <w:szCs w:val="26"/>
        </w:rPr>
        <w:t xml:space="preserve"> </w:t>
      </w:r>
      <w:r w:rsidR="00044ECB">
        <w:rPr>
          <w:noProof/>
          <w:sz w:val="26"/>
          <w:szCs w:val="26"/>
        </w:rPr>
        <w:t xml:space="preserve">reglementarilor legale in vigoare </w:t>
      </w:r>
      <w:r w:rsidR="00044ECB" w:rsidRPr="00866E47">
        <w:rPr>
          <w:noProof/>
          <w:sz w:val="26"/>
          <w:szCs w:val="26"/>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2846A0" w:rsidRPr="00EC6E07" w:rsidRDefault="002846A0" w:rsidP="002846A0">
      <w:pPr>
        <w:pStyle w:val="BodyText"/>
        <w:ind w:firstLine="708"/>
        <w:rPr>
          <w:noProof/>
          <w:sz w:val="26"/>
          <w:szCs w:val="26"/>
          <w:lang w:val="ro-RO"/>
        </w:rPr>
      </w:pPr>
      <w:r>
        <w:rPr>
          <w:noProof/>
          <w:sz w:val="26"/>
          <w:szCs w:val="26"/>
          <w:lang w:val="ro-RO"/>
        </w:rPr>
        <w:t xml:space="preserve">11.10. </w:t>
      </w:r>
      <w:r w:rsidRPr="00EC6E07">
        <w:rPr>
          <w:noProof/>
          <w:sz w:val="26"/>
          <w:szCs w:val="26"/>
          <w:lang w:val="ro-RO"/>
        </w:rPr>
        <w:t xml:space="preserve">Receptia cantitativa si calitativa a produsului se va face pe baza de proces verbal, conform Ordinului MF nr. 2634/2015 privind Norma metodologica de intocmire si utilizare a documentelor financiar-contabile. </w:t>
      </w:r>
    </w:p>
    <w:p w:rsidR="002846A0" w:rsidRPr="00EC6E07" w:rsidRDefault="00EC6E07" w:rsidP="002846A0">
      <w:pPr>
        <w:ind w:firstLine="708"/>
        <w:jc w:val="both"/>
        <w:rPr>
          <w:sz w:val="26"/>
          <w:szCs w:val="26"/>
        </w:rPr>
      </w:pPr>
      <w:r w:rsidRPr="00EC6E07">
        <w:rPr>
          <w:sz w:val="26"/>
          <w:szCs w:val="26"/>
        </w:rPr>
        <w:t>11.11</w:t>
      </w:r>
      <w:r w:rsidR="002846A0" w:rsidRPr="00EC6E07">
        <w:rPr>
          <w:sz w:val="26"/>
          <w:szCs w:val="26"/>
        </w:rPr>
        <w:t>. Prevederile clauzelor 11.1-11.1</w:t>
      </w:r>
      <w:r w:rsidRPr="00EC6E07">
        <w:rPr>
          <w:sz w:val="26"/>
          <w:szCs w:val="26"/>
        </w:rPr>
        <w:t>0</w:t>
      </w:r>
      <w:r w:rsidR="002846A0" w:rsidRPr="00EC6E07">
        <w:rPr>
          <w:sz w:val="26"/>
          <w:szCs w:val="26"/>
        </w:rPr>
        <w:t xml:space="preserve"> nu îl vor absolvi pe furnizor de obligaţia asumării garanţiilor sau altor obligaţii prevăzute în contract.</w:t>
      </w:r>
    </w:p>
    <w:p w:rsidR="00ED0811" w:rsidRPr="00EC6E07" w:rsidRDefault="00ED0811" w:rsidP="00EE6697">
      <w:pPr>
        <w:jc w:val="both"/>
        <w:rPr>
          <w:sz w:val="26"/>
          <w:szCs w:val="26"/>
        </w:rPr>
      </w:pPr>
      <w:r w:rsidRPr="00EC6E07">
        <w:rPr>
          <w:b/>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să plătească preţul produselor in termen de 60 de zile calendaristice după recepţionarea produselor şi înregistrarea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 xml:space="preserve">Plata produselor ce fac obiectul prezentului contract se face </w:t>
      </w:r>
      <w:r w:rsidR="00EE6697">
        <w:rPr>
          <w:color w:val="000000"/>
          <w:sz w:val="26"/>
          <w:szCs w:val="26"/>
          <w:lang w:val="ro-RO"/>
        </w:rPr>
        <w:t>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rsidR="00EE6697" w:rsidRPr="007F0ED8" w:rsidRDefault="00EE6697" w:rsidP="00EE6697">
      <w:pPr>
        <w:pStyle w:val="BodyText"/>
        <w:ind w:firstLine="720"/>
        <w:rPr>
          <w:sz w:val="26"/>
          <w:szCs w:val="26"/>
          <w:lang w:val="ro-RO"/>
        </w:rPr>
      </w:pPr>
      <w:r w:rsidRPr="00BD62D2">
        <w:rPr>
          <w:sz w:val="26"/>
          <w:szCs w:val="26"/>
          <w:lang w:val="ro-RO"/>
        </w:rPr>
        <w:t xml:space="preserve">-  factura emisă de furnizor şi confirmată de primire de achizitor cu număr de </w:t>
      </w:r>
      <w:r w:rsidRPr="007F0ED8">
        <w:rPr>
          <w:sz w:val="26"/>
          <w:szCs w:val="26"/>
          <w:lang w:val="ro-RO"/>
        </w:rPr>
        <w:t>înregistrare;</w:t>
      </w:r>
    </w:p>
    <w:p w:rsidR="00EE6697" w:rsidRPr="007F0ED8" w:rsidRDefault="00EE6697" w:rsidP="00EE6697">
      <w:pPr>
        <w:pStyle w:val="BodyText"/>
        <w:ind w:firstLine="720"/>
        <w:rPr>
          <w:sz w:val="26"/>
          <w:szCs w:val="26"/>
          <w:lang w:val="ro-RO"/>
        </w:rPr>
      </w:pPr>
      <w:r w:rsidRPr="007F0ED8">
        <w:rPr>
          <w:sz w:val="26"/>
          <w:szCs w:val="26"/>
          <w:lang w:val="ro-RO"/>
        </w:rPr>
        <w:t xml:space="preserve">- proces verbal de receptie intocmit conform prevederilor cap. </w:t>
      </w:r>
      <w:r w:rsidR="00044ECB" w:rsidRPr="007F0ED8">
        <w:rPr>
          <w:sz w:val="26"/>
          <w:szCs w:val="26"/>
          <w:lang w:val="ro-RO"/>
        </w:rPr>
        <w:t>11</w:t>
      </w:r>
      <w:r w:rsidRPr="007F0ED8">
        <w:rPr>
          <w:sz w:val="26"/>
          <w:szCs w:val="26"/>
          <w:lang w:val="ro-RO"/>
        </w:rPr>
        <w:t xml:space="preserve">. </w:t>
      </w:r>
    </w:p>
    <w:p w:rsidR="00044ECB" w:rsidRPr="0000237D" w:rsidRDefault="0000237D" w:rsidP="0000237D">
      <w:pPr>
        <w:ind w:firstLine="708"/>
        <w:jc w:val="both"/>
        <w:rPr>
          <w:sz w:val="26"/>
          <w:szCs w:val="26"/>
        </w:rPr>
      </w:pPr>
      <w:r>
        <w:rPr>
          <w:sz w:val="26"/>
          <w:szCs w:val="26"/>
        </w:rPr>
        <w:t xml:space="preserve">12.3. </w:t>
      </w:r>
      <w:r w:rsidRPr="0000237D">
        <w:rPr>
          <w:sz w:val="26"/>
          <w:szCs w:val="26"/>
        </w:rPr>
        <w:t>Furnizorul are</w:t>
      </w:r>
      <w:r w:rsidR="00CF1F7C">
        <w:rPr>
          <w:sz w:val="26"/>
          <w:szCs w:val="26"/>
        </w:rPr>
        <w:t xml:space="preserve"> obligația sa înscrie în factură</w:t>
      </w:r>
      <w:r w:rsidRPr="0000237D">
        <w:rPr>
          <w:sz w:val="26"/>
          <w:szCs w:val="26"/>
        </w:rPr>
        <w:t xml:space="preserve"> numarul, data și obiectul contractului, </w:t>
      </w:r>
      <w:r>
        <w:rPr>
          <w:sz w:val="26"/>
          <w:szCs w:val="26"/>
        </w:rPr>
        <w:t>denu</w:t>
      </w:r>
      <w:r w:rsidRPr="0000237D">
        <w:rPr>
          <w:sz w:val="26"/>
          <w:szCs w:val="26"/>
        </w:rPr>
        <w:t>mirea beneficiarului (Electrocentrale Bucuresti SA si punctul de livrare</w:t>
      </w:r>
      <w:r>
        <w:rPr>
          <w:sz w:val="26"/>
          <w:szCs w:val="26"/>
        </w:rPr>
        <w:t xml:space="preserve"> conform art. 11.3 si Anexa nr.1 a contractului</w:t>
      </w:r>
      <w:r w:rsidRPr="0000237D">
        <w:rPr>
          <w:sz w:val="26"/>
          <w:szCs w:val="26"/>
        </w:rPr>
        <w:t xml:space="preserve">), data </w:t>
      </w:r>
      <w:r>
        <w:rPr>
          <w:sz w:val="26"/>
          <w:szCs w:val="26"/>
        </w:rPr>
        <w:t>efectivă a livră</w:t>
      </w:r>
      <w:r w:rsidRPr="0000237D">
        <w:rPr>
          <w:sz w:val="26"/>
          <w:szCs w:val="26"/>
        </w:rPr>
        <w:t>rii si toate informațiile prevăzute la art. 319 alin. 20 din Codul Fiscal.</w:t>
      </w:r>
    </w:p>
    <w:p w:rsidR="0000237D" w:rsidRPr="00BD62D2" w:rsidRDefault="0000237D" w:rsidP="0000237D">
      <w:pPr>
        <w:jc w:val="both"/>
        <w:rPr>
          <w:color w:val="FF0000"/>
          <w:sz w:val="26"/>
          <w:szCs w:val="26"/>
        </w:rPr>
      </w:pPr>
    </w:p>
    <w:p w:rsidR="00044ECB" w:rsidRPr="007F0ED8" w:rsidRDefault="00044ECB" w:rsidP="00044ECB">
      <w:pPr>
        <w:jc w:val="both"/>
        <w:rPr>
          <w:b/>
          <w:color w:val="FF0000"/>
          <w:sz w:val="26"/>
          <w:szCs w:val="26"/>
        </w:rPr>
      </w:pPr>
      <w:r w:rsidRPr="00205E1E">
        <w:rPr>
          <w:b/>
          <w:sz w:val="26"/>
          <w:szCs w:val="26"/>
        </w:rPr>
        <w:t>   </w:t>
      </w:r>
      <w:r w:rsidRPr="00BD62D2">
        <w:rPr>
          <w:b/>
          <w:color w:val="000000"/>
          <w:sz w:val="26"/>
          <w:szCs w:val="26"/>
        </w:rPr>
        <w:t>   </w:t>
      </w:r>
      <w:r w:rsidRPr="007F0ED8">
        <w:rPr>
          <w:b/>
          <w:sz w:val="26"/>
          <w:szCs w:val="26"/>
        </w:rPr>
        <w:t>13. Garanţii si responsabilitati</w:t>
      </w:r>
    </w:p>
    <w:p w:rsidR="0068628E" w:rsidRPr="007F0ED8" w:rsidRDefault="0068628E" w:rsidP="0068628E">
      <w:pPr>
        <w:ind w:firstLine="708"/>
        <w:jc w:val="both"/>
        <w:rPr>
          <w:color w:val="000000"/>
          <w:sz w:val="26"/>
          <w:szCs w:val="26"/>
        </w:rPr>
      </w:pPr>
      <w:r w:rsidRPr="007F0ED8">
        <w:rPr>
          <w:color w:val="000000"/>
          <w:sz w:val="26"/>
          <w:szCs w:val="26"/>
        </w:rPr>
        <w:t>13.1. Furnizorul are obligaţia de a garanta că produsele furnizate prin contract sunt noi, nefolosite</w:t>
      </w:r>
      <w:r w:rsidR="00AC260D" w:rsidRPr="007F0ED8">
        <w:rPr>
          <w:color w:val="000000"/>
          <w:sz w:val="26"/>
          <w:szCs w:val="26"/>
        </w:rPr>
        <w:t xml:space="preserve"> si ca</w:t>
      </w:r>
      <w:r w:rsidRPr="007F0ED8">
        <w:rPr>
          <w:color w:val="000000"/>
          <w:sz w:val="26"/>
          <w:szCs w:val="26"/>
        </w:rPr>
        <w:t xml:space="preserve">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68628E" w:rsidRPr="007F0ED8" w:rsidRDefault="0068628E" w:rsidP="0068628E">
      <w:pPr>
        <w:pStyle w:val="BodyText"/>
        <w:ind w:firstLine="708"/>
        <w:rPr>
          <w:color w:val="000000"/>
          <w:sz w:val="26"/>
          <w:szCs w:val="26"/>
          <w:lang w:val="pt-BR"/>
        </w:rPr>
      </w:pPr>
      <w:r w:rsidRPr="007F0ED8">
        <w:rPr>
          <w:color w:val="000000"/>
          <w:sz w:val="26"/>
          <w:szCs w:val="26"/>
          <w:lang w:val="pt-BR"/>
        </w:rPr>
        <w:t>13.2. (1) Perioada de garanţie te</w:t>
      </w:r>
      <w:r w:rsidR="00876ACD" w:rsidRPr="007F0ED8">
        <w:rPr>
          <w:color w:val="000000"/>
          <w:sz w:val="26"/>
          <w:szCs w:val="26"/>
          <w:lang w:val="pt-BR"/>
        </w:rPr>
        <w:t>h</w:t>
      </w:r>
      <w:r w:rsidRPr="007F0ED8">
        <w:rPr>
          <w:color w:val="000000"/>
          <w:sz w:val="26"/>
          <w:szCs w:val="26"/>
          <w:lang w:val="pt-BR"/>
        </w:rPr>
        <w:t xml:space="preserve">nica acordată produselor de catre furnizor este cea declarată în propunerea tehnica. </w:t>
      </w:r>
    </w:p>
    <w:p w:rsidR="007F0ED8" w:rsidRPr="007F0ED8" w:rsidRDefault="007F0ED8" w:rsidP="007F0ED8">
      <w:pPr>
        <w:tabs>
          <w:tab w:val="left" w:pos="993"/>
        </w:tabs>
        <w:spacing w:line="276" w:lineRule="auto"/>
        <w:jc w:val="both"/>
        <w:rPr>
          <w:sz w:val="26"/>
          <w:szCs w:val="26"/>
        </w:rPr>
      </w:pPr>
      <w:r>
        <w:rPr>
          <w:color w:val="000000"/>
          <w:sz w:val="26"/>
          <w:szCs w:val="26"/>
          <w:lang w:val="pt-BR"/>
        </w:rPr>
        <w:t xml:space="preserve">             </w:t>
      </w:r>
      <w:r w:rsidR="0068628E" w:rsidRPr="007F0ED8">
        <w:rPr>
          <w:color w:val="000000"/>
          <w:sz w:val="26"/>
          <w:szCs w:val="26"/>
          <w:lang w:val="pt-BR"/>
        </w:rPr>
        <w:t xml:space="preserve">(2) </w:t>
      </w:r>
      <w:r w:rsidR="0068628E" w:rsidRPr="007F0ED8">
        <w:rPr>
          <w:color w:val="000000"/>
          <w:sz w:val="26"/>
          <w:szCs w:val="26"/>
        </w:rPr>
        <w:t xml:space="preserve">Perioada de garanţie tehnica este </w:t>
      </w:r>
      <w:r w:rsidR="0068628E" w:rsidRPr="007F0ED8">
        <w:rPr>
          <w:sz w:val="26"/>
          <w:szCs w:val="26"/>
        </w:rPr>
        <w:t xml:space="preserve">de </w:t>
      </w:r>
      <w:r w:rsidRPr="007F0ED8">
        <w:rPr>
          <w:sz w:val="26"/>
          <w:szCs w:val="26"/>
        </w:rPr>
        <w:t>4 ani (48 de luni) de la data recepției pentru defibrilator și cabină, iar valabilitatea electrozilor de defibrilare este de 4 ani (în condiții de depozitare).</w:t>
      </w:r>
    </w:p>
    <w:p w:rsidR="0068628E" w:rsidRPr="007F0ED8" w:rsidRDefault="007F0ED8" w:rsidP="007F0ED8">
      <w:pPr>
        <w:pStyle w:val="BodyText"/>
        <w:ind w:firstLine="720"/>
        <w:rPr>
          <w:color w:val="000000"/>
          <w:sz w:val="26"/>
          <w:szCs w:val="26"/>
        </w:rPr>
      </w:pPr>
      <w:r w:rsidRPr="007F0ED8">
        <w:rPr>
          <w:color w:val="000000"/>
          <w:sz w:val="26"/>
          <w:szCs w:val="26"/>
        </w:rPr>
        <w:t xml:space="preserve"> </w:t>
      </w:r>
      <w:r w:rsidR="0068628E" w:rsidRPr="007F0ED8">
        <w:rPr>
          <w:color w:val="000000"/>
          <w:sz w:val="26"/>
          <w:szCs w:val="26"/>
        </w:rPr>
        <w:t>(3) Perioada de garanţie tehnică se prelungeşte cu durata efectuării remedierilor din perioada de garanţie, în cazul în care vina aparţine furnizorului.</w:t>
      </w:r>
    </w:p>
    <w:p w:rsidR="0068628E" w:rsidRPr="007F0ED8" w:rsidRDefault="0068628E" w:rsidP="0068628E">
      <w:pPr>
        <w:pStyle w:val="BodyText"/>
        <w:ind w:firstLine="708"/>
        <w:rPr>
          <w:color w:val="000000"/>
          <w:sz w:val="26"/>
          <w:szCs w:val="26"/>
          <w:lang w:val="ro-RO"/>
        </w:rPr>
      </w:pPr>
      <w:r w:rsidRPr="007F0ED8">
        <w:rPr>
          <w:sz w:val="26"/>
          <w:szCs w:val="26"/>
          <w:lang w:val="ro-RO"/>
        </w:rPr>
        <w:t>13.3.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lastRenderedPageBreak/>
        <w:t xml:space="preserve">13.4.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6B6F26" w:rsidRDefault="006B6F26" w:rsidP="006B6F26">
      <w:pPr>
        <w:pStyle w:val="BodyText"/>
        <w:ind w:firstLine="720"/>
        <w:rPr>
          <w:sz w:val="26"/>
          <w:szCs w:val="26"/>
          <w:lang w:val="ro-RO"/>
        </w:rPr>
      </w:pPr>
      <w:r>
        <w:rPr>
          <w:sz w:val="26"/>
          <w:szCs w:val="26"/>
          <w:lang w:val="ro-RO"/>
        </w:rPr>
        <w:t xml:space="preserve">13.7. În cazul în care furnizorul a demonstrat îndeplinirea criteriilor referitoare la situaţia economică şi financiară invocând susţinerea unui/unor terţ/terţi, furnizorul şi terţul/terţii susţinător/susţinători răspund în mod solidar pentru executarea contractului. </w:t>
      </w:r>
    </w:p>
    <w:p w:rsidR="006B6F26" w:rsidRDefault="006B6F26" w:rsidP="006B6F26">
      <w:pPr>
        <w:pStyle w:val="Default"/>
        <w:ind w:firstLine="720"/>
        <w:jc w:val="both"/>
        <w:rPr>
          <w:rFonts w:ascii="Times New Roman" w:hAnsi="Times New Roman" w:cs="Times New Roman"/>
          <w:color w:val="auto"/>
          <w:sz w:val="26"/>
          <w:szCs w:val="26"/>
          <w:lang w:val="ro-RO"/>
        </w:rPr>
      </w:pPr>
      <w:r>
        <w:rPr>
          <w:rFonts w:ascii="Times New Roman" w:hAnsi="Times New Roman" w:cs="Times New Roman"/>
          <w:color w:val="auto"/>
          <w:sz w:val="26"/>
          <w:szCs w:val="26"/>
          <w:lang w:val="ro-RO"/>
        </w:rPr>
        <w:t xml:space="preserve">13.8. În cazul în </w:t>
      </w:r>
      <w:r w:rsidRPr="00764610">
        <w:rPr>
          <w:rFonts w:ascii="Times New Roman" w:hAnsi="Times New Roman" w:cs="Times New Roman"/>
          <w:color w:val="auto"/>
          <w:sz w:val="26"/>
          <w:szCs w:val="26"/>
          <w:lang w:val="ro-RO"/>
        </w:rPr>
        <w:t xml:space="preserve">care </w:t>
      </w:r>
      <w:r>
        <w:rPr>
          <w:rFonts w:ascii="Times New Roman" w:hAnsi="Times New Roman" w:cs="Times New Roman"/>
          <w:sz w:val="26"/>
          <w:szCs w:val="26"/>
          <w:lang w:val="ro-RO"/>
        </w:rPr>
        <w:t>F</w:t>
      </w:r>
      <w:r w:rsidRPr="00764610">
        <w:rPr>
          <w:rFonts w:ascii="Times New Roman" w:hAnsi="Times New Roman" w:cs="Times New Roman"/>
          <w:sz w:val="26"/>
          <w:szCs w:val="26"/>
          <w:lang w:val="ro-RO"/>
        </w:rPr>
        <w:t>urnizorul</w:t>
      </w:r>
      <w:r w:rsidRPr="00764610">
        <w:rPr>
          <w:rFonts w:ascii="Times New Roman" w:hAnsi="Times New Roman" w:cs="Times New Roman"/>
          <w:color w:val="auto"/>
          <w:sz w:val="26"/>
          <w:szCs w:val="26"/>
          <w:lang w:val="ro-RO"/>
        </w:rPr>
        <w:t xml:space="preserve"> a demonstrat</w:t>
      </w:r>
      <w:r>
        <w:rPr>
          <w:rFonts w:ascii="Times New Roman" w:hAnsi="Times New Roman" w:cs="Times New Roman"/>
          <w:color w:val="auto"/>
          <w:sz w:val="26"/>
          <w:szCs w:val="26"/>
          <w:lang w:val="ro-RO"/>
        </w:rPr>
        <w:t xml:space="preserve"> îndeplinirea criteriilor referitoare la capacitatea tehnica si profesionala cu privire la calificările educaționale și profesionale sau experiența profesională relevantă/ experiența similară invocând susţinerea unui/unor terţ/terţi, </w:t>
      </w:r>
      <w:r>
        <w:rPr>
          <w:rFonts w:ascii="Times New Roman" w:hAnsi="Times New Roman" w:cs="Times New Roman"/>
          <w:sz w:val="26"/>
          <w:szCs w:val="26"/>
          <w:lang w:val="ro-RO"/>
        </w:rPr>
        <w:t>F</w:t>
      </w:r>
      <w:r w:rsidRPr="00764610">
        <w:rPr>
          <w:rFonts w:ascii="Times New Roman" w:hAnsi="Times New Roman" w:cs="Times New Roman"/>
          <w:sz w:val="26"/>
          <w:szCs w:val="26"/>
          <w:lang w:val="ro-RO"/>
        </w:rPr>
        <w:t>urnizorul</w:t>
      </w:r>
      <w:r>
        <w:rPr>
          <w:rFonts w:ascii="Times New Roman" w:hAnsi="Times New Roman" w:cs="Times New Roman"/>
          <w:color w:val="auto"/>
          <w:sz w:val="26"/>
          <w:szCs w:val="26"/>
          <w:lang w:val="ro-RO"/>
        </w:rPr>
        <w:t xml:space="preserve"> şi terţul/terţii susţinător/susţinători răspund în mod solidar pentru executarea serviciilor</w:t>
      </w:r>
      <w:bookmarkStart w:id="0" w:name="_GoBack"/>
      <w:bookmarkEnd w:id="0"/>
      <w:r>
        <w:rPr>
          <w:rFonts w:ascii="Times New Roman" w:hAnsi="Times New Roman" w:cs="Times New Roman"/>
          <w:color w:val="auto"/>
          <w:sz w:val="26"/>
          <w:szCs w:val="26"/>
          <w:lang w:val="ro-RO"/>
        </w:rPr>
        <w:t xml:space="preserve"> în legătură cu care terțul/terții au acordat susținerea; </w:t>
      </w:r>
    </w:p>
    <w:p w:rsidR="006B6F26" w:rsidRDefault="006B6F26" w:rsidP="006B6F26">
      <w:pPr>
        <w:pStyle w:val="BodyText"/>
        <w:ind w:firstLine="720"/>
        <w:rPr>
          <w:sz w:val="26"/>
          <w:szCs w:val="26"/>
          <w:lang w:val="ro-RO"/>
        </w:rPr>
      </w:pPr>
      <w:r>
        <w:rPr>
          <w:sz w:val="26"/>
          <w:szCs w:val="26"/>
          <w:lang w:val="ro-RO"/>
        </w:rPr>
        <w:t xml:space="preserve">13.9. În cazul în care </w:t>
      </w:r>
      <w:r w:rsidRPr="00764610">
        <w:rPr>
          <w:sz w:val="26"/>
          <w:szCs w:val="26"/>
          <w:lang w:val="ro-RO"/>
        </w:rPr>
        <w:t>furnizorul</w:t>
      </w:r>
      <w:r>
        <w:rPr>
          <w:sz w:val="26"/>
          <w:szCs w:val="26"/>
          <w:lang w:val="ro-RO"/>
        </w:rPr>
        <w:t xml:space="preserve"> a demonstrat îndeplinirea altor criterii decât cele referitoare la situația economică și financiară, calificările educaționale și profesionale și experiența profesională relevantă/ experiența similară, invocând susţinerea unui/unor terţ/terţi, F</w:t>
      </w:r>
      <w:r w:rsidRPr="00764610">
        <w:rPr>
          <w:sz w:val="26"/>
          <w:szCs w:val="26"/>
          <w:lang w:val="ro-RO"/>
        </w:rPr>
        <w:t>urnizorul</w:t>
      </w:r>
      <w:r>
        <w:rPr>
          <w:sz w:val="26"/>
          <w:szCs w:val="26"/>
          <w:lang w:val="ro-RO"/>
        </w:rPr>
        <w:t xml:space="preserve"> şi terţul/terţii susţinător/susţinători răspund în mod solidar pentru executarea obligațiilor asumate prin angajamentul de susținere și prin actul juridic încheiat cu F</w:t>
      </w:r>
      <w:r w:rsidRPr="00764610">
        <w:rPr>
          <w:sz w:val="26"/>
          <w:szCs w:val="26"/>
          <w:lang w:val="ro-RO"/>
        </w:rPr>
        <w:t>urnizorul</w:t>
      </w:r>
      <w:r>
        <w:rPr>
          <w:sz w:val="26"/>
          <w:szCs w:val="26"/>
          <w:lang w:val="ro-RO"/>
        </w:rPr>
        <w:t xml:space="preserve">. </w:t>
      </w:r>
    </w:p>
    <w:p w:rsidR="006B6F26" w:rsidRDefault="006B6F26" w:rsidP="006B6F26">
      <w:pPr>
        <w:pStyle w:val="BodyText"/>
        <w:ind w:firstLine="720"/>
        <w:rPr>
          <w:sz w:val="26"/>
          <w:szCs w:val="26"/>
          <w:lang w:val="ro-RO"/>
        </w:rPr>
      </w:pPr>
      <w:r>
        <w:rPr>
          <w:sz w:val="26"/>
          <w:szCs w:val="26"/>
          <w:lang w:val="ro-RO"/>
        </w:rPr>
        <w:t>13.10. F</w:t>
      </w:r>
      <w:r w:rsidRPr="00764610">
        <w:rPr>
          <w:sz w:val="26"/>
          <w:szCs w:val="26"/>
          <w:lang w:val="ro-RO"/>
        </w:rPr>
        <w:t>urnizorul</w:t>
      </w:r>
      <w:r>
        <w:rPr>
          <w:sz w:val="26"/>
          <w:szCs w:val="26"/>
          <w:lang w:val="ro-RO"/>
        </w:rPr>
        <w:t xml:space="preserve"> se angajează, sub sancțiunea achitării de daune-interese, ca actul juridic încheiat cu terțul susținător/terții susținători să includă:</w:t>
      </w:r>
    </w:p>
    <w:p w:rsidR="006B6F26" w:rsidRDefault="006B6F26" w:rsidP="006B6F26">
      <w:pPr>
        <w:pStyle w:val="BodyText"/>
        <w:ind w:firstLine="720"/>
        <w:rPr>
          <w:sz w:val="26"/>
          <w:szCs w:val="26"/>
          <w:lang w:val="ro-RO"/>
        </w:rPr>
      </w:pPr>
      <w:r>
        <w:rPr>
          <w:sz w:val="26"/>
          <w:szCs w:val="26"/>
          <w:lang w:val="ro-RO"/>
        </w:rPr>
        <w:t xml:space="preserve">(i) obligații exprese cu privire la resursele detaliate puse la dispoziție de către acesta/aceștia; </w:t>
      </w:r>
    </w:p>
    <w:p w:rsidR="006B6F26" w:rsidRDefault="006B6F26" w:rsidP="006B6F26">
      <w:pPr>
        <w:pStyle w:val="BodyText"/>
        <w:ind w:firstLine="720"/>
        <w:rPr>
          <w:sz w:val="26"/>
          <w:szCs w:val="26"/>
          <w:lang w:val="ro-RO"/>
        </w:rPr>
      </w:pPr>
      <w:r>
        <w:rPr>
          <w:sz w:val="26"/>
          <w:szCs w:val="26"/>
          <w:lang w:val="ro-RO"/>
        </w:rPr>
        <w:t>(ii) modalitatea și termenele în care se asigură punerea la dispoziția F</w:t>
      </w:r>
      <w:r w:rsidRPr="00764610">
        <w:rPr>
          <w:sz w:val="26"/>
          <w:szCs w:val="26"/>
          <w:lang w:val="ro-RO"/>
        </w:rPr>
        <w:t>urnizorul</w:t>
      </w:r>
      <w:r>
        <w:rPr>
          <w:sz w:val="26"/>
          <w:szCs w:val="26"/>
          <w:lang w:val="ro-RO"/>
        </w:rPr>
        <w:t xml:space="preserve">ui a acestor resurse; </w:t>
      </w:r>
    </w:p>
    <w:p w:rsidR="006B6F26" w:rsidRDefault="006B6F26" w:rsidP="006B6F26">
      <w:pPr>
        <w:pStyle w:val="BodyText"/>
        <w:ind w:firstLine="720"/>
        <w:rPr>
          <w:sz w:val="26"/>
          <w:szCs w:val="26"/>
          <w:lang w:val="ro-RO"/>
        </w:rPr>
      </w:pPr>
      <w:r>
        <w:rPr>
          <w:sz w:val="26"/>
          <w:szCs w:val="26"/>
          <w:lang w:val="ro-RO"/>
        </w:rPr>
        <w:t xml:space="preserve">(iii) dreptul </w:t>
      </w:r>
      <w:r w:rsidRPr="00764610">
        <w:rPr>
          <w:sz w:val="26"/>
          <w:szCs w:val="26"/>
          <w:lang w:val="ro-RO"/>
        </w:rPr>
        <w:t>furnizorul</w:t>
      </w:r>
      <w:r>
        <w:rPr>
          <w:sz w:val="26"/>
          <w:szCs w:val="26"/>
          <w:lang w:val="ro-RO"/>
        </w:rPr>
        <w:t xml:space="preserve">ui la daune-interese în situația în care terțul susținător/terții susținători nu își îndeplinește/îndeplinesc obligațiile asumate; </w:t>
      </w:r>
    </w:p>
    <w:p w:rsidR="006B6F26" w:rsidRDefault="006B6F26" w:rsidP="006B6F26">
      <w:pPr>
        <w:pStyle w:val="BodyText"/>
        <w:ind w:firstLine="720"/>
        <w:rPr>
          <w:sz w:val="26"/>
          <w:szCs w:val="26"/>
          <w:lang w:val="ro-RO"/>
        </w:rPr>
      </w:pPr>
      <w:r>
        <w:rPr>
          <w:sz w:val="26"/>
          <w:szCs w:val="26"/>
          <w:lang w:val="ro-RO"/>
        </w:rPr>
        <w:t xml:space="preserve"> (iv) renunțarea de către terțul susținător/terții susținători la beneficiile de diviziune și discuțiune;</w:t>
      </w:r>
    </w:p>
    <w:p w:rsidR="006B6F26" w:rsidRDefault="006B6F26" w:rsidP="006B6F26">
      <w:pPr>
        <w:pStyle w:val="BodyText"/>
        <w:ind w:firstLine="720"/>
        <w:rPr>
          <w:sz w:val="26"/>
          <w:szCs w:val="26"/>
          <w:lang w:val="ro-RO"/>
        </w:rPr>
      </w:pPr>
      <w:r>
        <w:rPr>
          <w:sz w:val="26"/>
          <w:szCs w:val="26"/>
          <w:lang w:val="ro-RO"/>
        </w:rPr>
        <w:t xml:space="preserve">(v) obligația terțului susținător/terților susținători de a răspunde solidar cu </w:t>
      </w:r>
      <w:r w:rsidRPr="00764610">
        <w:rPr>
          <w:sz w:val="26"/>
          <w:szCs w:val="26"/>
          <w:lang w:val="ro-RO"/>
        </w:rPr>
        <w:t>furnizorul</w:t>
      </w:r>
      <w:r>
        <w:rPr>
          <w:sz w:val="26"/>
          <w:szCs w:val="26"/>
          <w:lang w:val="ro-RO"/>
        </w:rPr>
        <w:t xml:space="preserve"> pentru executarea contractului de achiziție sectorial, numai în situatia prevazuta la art. 13.7; </w:t>
      </w:r>
    </w:p>
    <w:p w:rsidR="006B6F26" w:rsidRDefault="006B6F26" w:rsidP="006B6F26">
      <w:pPr>
        <w:autoSpaceDE w:val="0"/>
        <w:autoSpaceDN w:val="0"/>
        <w:adjustRightInd w:val="0"/>
        <w:ind w:firstLine="720"/>
        <w:jc w:val="both"/>
        <w:rPr>
          <w:sz w:val="26"/>
          <w:szCs w:val="26"/>
        </w:rPr>
      </w:pPr>
      <w:r>
        <w:rPr>
          <w:sz w:val="26"/>
          <w:szCs w:val="26"/>
        </w:rPr>
        <w:t xml:space="preserve">(vi) obligația terțului susținător/terților susținători de a răspunde solidar cu </w:t>
      </w:r>
      <w:r w:rsidRPr="00764610">
        <w:rPr>
          <w:sz w:val="26"/>
          <w:szCs w:val="26"/>
        </w:rPr>
        <w:t>furnizorul</w:t>
      </w:r>
      <w:r>
        <w:rPr>
          <w:sz w:val="26"/>
          <w:szCs w:val="26"/>
        </w:rPr>
        <w:t xml:space="preserve"> pentru executarea serviciilor în legătură cu care terțul/terții au acordat susținerea, numai in situatia prevazuta la art. 13.8;</w:t>
      </w:r>
    </w:p>
    <w:p w:rsidR="006B6F26" w:rsidRDefault="006B6F26" w:rsidP="006B6F26">
      <w:pPr>
        <w:autoSpaceDE w:val="0"/>
        <w:autoSpaceDN w:val="0"/>
        <w:adjustRightInd w:val="0"/>
        <w:ind w:firstLine="720"/>
        <w:jc w:val="both"/>
        <w:rPr>
          <w:sz w:val="26"/>
          <w:szCs w:val="26"/>
        </w:rPr>
      </w:pPr>
      <w:r>
        <w:rPr>
          <w:sz w:val="26"/>
          <w:szCs w:val="26"/>
        </w:rPr>
        <w:t>(vii) obligații exprese cu privire la serviciile pe care terțul le va presta, numai în situatia prevazuta la art. 13.8;</w:t>
      </w:r>
    </w:p>
    <w:p w:rsidR="006B6F26" w:rsidRDefault="006B6F26" w:rsidP="006B6F26">
      <w:pPr>
        <w:autoSpaceDE w:val="0"/>
        <w:autoSpaceDN w:val="0"/>
        <w:adjustRightInd w:val="0"/>
        <w:ind w:firstLine="720"/>
        <w:jc w:val="both"/>
        <w:rPr>
          <w:sz w:val="26"/>
          <w:szCs w:val="26"/>
        </w:rPr>
      </w:pPr>
      <w:r>
        <w:rPr>
          <w:sz w:val="26"/>
          <w:szCs w:val="26"/>
        </w:rPr>
        <w:t>(viii) graficul de execuție pentru serviciile pe care terțul le va presta, așa cum a fost prezentat în propunerea tehnică, numai in situatia prevazuta la art. 13.8;</w:t>
      </w:r>
    </w:p>
    <w:p w:rsidR="006B6F26" w:rsidRDefault="006B6F26" w:rsidP="006B6F26">
      <w:pPr>
        <w:autoSpaceDE w:val="0"/>
        <w:autoSpaceDN w:val="0"/>
        <w:adjustRightInd w:val="0"/>
        <w:ind w:firstLine="720"/>
        <w:jc w:val="both"/>
        <w:rPr>
          <w:sz w:val="26"/>
          <w:szCs w:val="26"/>
        </w:rPr>
      </w:pPr>
      <w:r>
        <w:rPr>
          <w:sz w:val="26"/>
          <w:szCs w:val="26"/>
        </w:rPr>
        <w:lastRenderedPageBreak/>
        <w:t>(ix) asumarea de către terțul susținător/terții susținători a obligației de a despăgubi Achizitorul pentru orice daune cauzate ca urmare a neîndeplinirii de către terțul susținător/susținători a obligațiilor asumate prin angajamentul de susținere și prin actul juridic încheiat cu F</w:t>
      </w:r>
      <w:r w:rsidRPr="00764610">
        <w:rPr>
          <w:sz w:val="26"/>
          <w:szCs w:val="26"/>
        </w:rPr>
        <w:t>urnizorul</w:t>
      </w:r>
      <w:r>
        <w:rPr>
          <w:sz w:val="26"/>
          <w:szCs w:val="26"/>
        </w:rPr>
        <w:t>, numai în situatia prevazuta la art. 13.9.</w:t>
      </w:r>
    </w:p>
    <w:p w:rsidR="006B6F26" w:rsidRDefault="006B6F26" w:rsidP="006B6F26">
      <w:pPr>
        <w:pStyle w:val="BodyText"/>
        <w:rPr>
          <w:sz w:val="26"/>
          <w:szCs w:val="26"/>
          <w:lang w:val="ro-RO"/>
        </w:rPr>
      </w:pPr>
      <w:r>
        <w:rPr>
          <w:rFonts w:ascii="Trebuchet MS" w:hAnsi="Trebuchet MS" w:cs="Trebuchet MS"/>
          <w:i/>
          <w:iCs/>
          <w:sz w:val="22"/>
          <w:szCs w:val="22"/>
          <w:lang w:eastAsia="en-US"/>
        </w:rPr>
        <w:t xml:space="preserve"> </w:t>
      </w:r>
      <w:r>
        <w:rPr>
          <w:rFonts w:ascii="Trebuchet MS" w:hAnsi="Trebuchet MS" w:cs="Trebuchet MS"/>
          <w:i/>
          <w:iCs/>
          <w:sz w:val="22"/>
          <w:szCs w:val="22"/>
          <w:lang w:eastAsia="en-US"/>
        </w:rPr>
        <w:tab/>
      </w:r>
      <w:r>
        <w:rPr>
          <w:sz w:val="26"/>
          <w:szCs w:val="26"/>
          <w:lang w:val="ro-RO"/>
        </w:rPr>
        <w:t>13.11. Actul juridic încheiat cu terțul susținător/terții susținători va fi prezentat de F</w:t>
      </w:r>
      <w:r w:rsidRPr="00764610">
        <w:rPr>
          <w:sz w:val="26"/>
          <w:szCs w:val="26"/>
          <w:lang w:val="ro-RO"/>
        </w:rPr>
        <w:t>urnizor</w:t>
      </w:r>
      <w:r>
        <w:rPr>
          <w:sz w:val="26"/>
          <w:szCs w:val="26"/>
          <w:lang w:val="ro-RO"/>
        </w:rPr>
        <w:t xml:space="preserve"> odata cu contractul de achizitie si se va constitui in anexa la acesta. </w:t>
      </w:r>
    </w:p>
    <w:p w:rsidR="006B6F26" w:rsidRDefault="006F03A7" w:rsidP="006B6F26">
      <w:pPr>
        <w:pStyle w:val="BodyText"/>
        <w:ind w:firstLine="720"/>
        <w:rPr>
          <w:sz w:val="26"/>
          <w:szCs w:val="26"/>
          <w:lang w:val="ro-RO"/>
        </w:rPr>
      </w:pPr>
      <w:r>
        <w:rPr>
          <w:sz w:val="24"/>
          <w:szCs w:val="24"/>
        </w:rPr>
        <w:t>13.12</w:t>
      </w:r>
      <w:r w:rsidR="006B6F26">
        <w:rPr>
          <w:sz w:val="24"/>
          <w:szCs w:val="24"/>
        </w:rPr>
        <w:t xml:space="preserve">. </w:t>
      </w:r>
      <w:r w:rsidR="006B6F26">
        <w:rPr>
          <w:sz w:val="26"/>
          <w:szCs w:val="26"/>
          <w:lang w:val="ro-RO"/>
        </w:rPr>
        <w:t>F</w:t>
      </w:r>
      <w:r w:rsidR="006B6F26" w:rsidRPr="00764610">
        <w:rPr>
          <w:sz w:val="26"/>
          <w:szCs w:val="26"/>
          <w:lang w:val="ro-RO"/>
        </w:rPr>
        <w:t>urnizorul</w:t>
      </w:r>
      <w:r w:rsidR="006B6F26">
        <w:rPr>
          <w:sz w:val="26"/>
          <w:szCs w:val="26"/>
          <w:lang w:val="ro-RO"/>
        </w:rPr>
        <w:t xml:space="preserve"> va prezenta Achizitorului stadiul îndeplinirii obligațiilor asumate prin angajamentul/angajamentele terțului susținător/terților susținători, precum și modalitatea efectivă prin care terțul susținător/terții susținători a/au luat cunoștință despre eventuale dificultăți ale F</w:t>
      </w:r>
      <w:r w:rsidR="006B6F26" w:rsidRPr="00764610">
        <w:rPr>
          <w:sz w:val="26"/>
          <w:szCs w:val="26"/>
          <w:lang w:val="ro-RO"/>
        </w:rPr>
        <w:t>urnizorul</w:t>
      </w:r>
      <w:r w:rsidR="006B6F26">
        <w:rPr>
          <w:sz w:val="26"/>
          <w:szCs w:val="26"/>
          <w:lang w:val="ro-RO"/>
        </w:rPr>
        <w:t>ui în realizarea activităților din prezentul contract, așa cum sunt aceste dificultăți descrise în evidențele întâlnirilor de monitorizare a performanțelor în cadrul prezentului contract.</w:t>
      </w:r>
    </w:p>
    <w:p w:rsidR="006B6F26" w:rsidRDefault="006F03A7" w:rsidP="006B6F26">
      <w:pPr>
        <w:pStyle w:val="BodyText"/>
        <w:ind w:firstLine="720"/>
        <w:rPr>
          <w:sz w:val="26"/>
          <w:szCs w:val="26"/>
          <w:lang w:val="ro-RO"/>
        </w:rPr>
      </w:pPr>
      <w:r>
        <w:rPr>
          <w:sz w:val="26"/>
          <w:szCs w:val="26"/>
          <w:lang w:val="ro-RO"/>
        </w:rPr>
        <w:t>13.13</w:t>
      </w:r>
      <w:r w:rsidR="006B6F26">
        <w:rPr>
          <w:sz w:val="26"/>
          <w:szCs w:val="26"/>
          <w:lang w:val="ro-RO"/>
        </w:rPr>
        <w:t>. F</w:t>
      </w:r>
      <w:r w:rsidR="006B6F26" w:rsidRPr="00764610">
        <w:rPr>
          <w:sz w:val="26"/>
          <w:szCs w:val="26"/>
          <w:lang w:val="ro-RO"/>
        </w:rPr>
        <w:t>urnizorul</w:t>
      </w:r>
      <w:r w:rsidR="006B6F26">
        <w:rPr>
          <w:sz w:val="26"/>
          <w:szCs w:val="26"/>
          <w:lang w:val="ro-RO"/>
        </w:rPr>
        <w:t xml:space="preserve"> se va asigura că actul juridic încheiat cu terțul susținător/terții susținători își produce efectele până la îndeplinirea integrală și corespunzătoare a tuturor obligațiilor asumate de </w:t>
      </w:r>
      <w:r w:rsidR="006B6F26" w:rsidRPr="00764610">
        <w:rPr>
          <w:sz w:val="26"/>
          <w:szCs w:val="26"/>
          <w:lang w:val="ro-RO"/>
        </w:rPr>
        <w:t>furnizor</w:t>
      </w:r>
      <w:r w:rsidR="006B6F26">
        <w:rPr>
          <w:sz w:val="26"/>
          <w:szCs w:val="26"/>
          <w:lang w:val="ro-RO"/>
        </w:rPr>
        <w:t xml:space="preserve"> prin prezentul contract.</w:t>
      </w:r>
    </w:p>
    <w:p w:rsidR="006B6F26" w:rsidRPr="006B6F26" w:rsidRDefault="006F03A7" w:rsidP="006B6F26">
      <w:pPr>
        <w:pStyle w:val="BodyText"/>
        <w:ind w:firstLine="720"/>
        <w:rPr>
          <w:sz w:val="26"/>
          <w:szCs w:val="26"/>
          <w:lang w:val="ro-RO"/>
        </w:rPr>
      </w:pPr>
      <w:r>
        <w:rPr>
          <w:sz w:val="26"/>
          <w:szCs w:val="26"/>
          <w:lang w:val="ro-RO"/>
        </w:rPr>
        <w:t>13.14</w:t>
      </w:r>
      <w:r w:rsidR="006B6F26">
        <w:rPr>
          <w:sz w:val="26"/>
          <w:szCs w:val="26"/>
          <w:lang w:val="ro-RO"/>
        </w:rPr>
        <w:t>. F</w:t>
      </w:r>
      <w:r w:rsidR="006B6F26" w:rsidRPr="00764610">
        <w:rPr>
          <w:sz w:val="26"/>
          <w:szCs w:val="26"/>
          <w:lang w:val="ro-RO"/>
        </w:rPr>
        <w:t>urnizorul</w:t>
      </w:r>
      <w:r w:rsidR="006B6F26">
        <w:rPr>
          <w:sz w:val="26"/>
          <w:szCs w:val="26"/>
          <w:lang w:val="ro-RO"/>
        </w:rPr>
        <w:t xml:space="preserve"> cesionează Achizitorului, gratuit, cu titlu de garanție, orice creanță cu privire la daune pe care F</w:t>
      </w:r>
      <w:r w:rsidR="006B6F26" w:rsidRPr="00764610">
        <w:rPr>
          <w:sz w:val="26"/>
          <w:szCs w:val="26"/>
          <w:lang w:val="ro-RO"/>
        </w:rPr>
        <w:t>urnizorul</w:t>
      </w:r>
      <w:r w:rsidR="006B6F26">
        <w:rPr>
          <w:sz w:val="26"/>
          <w:szCs w:val="26"/>
          <w:lang w:val="ro-RO"/>
        </w:rPr>
        <w:t xml:space="preserve"> ar putea să o aibă împotriva terțului susținător/terților susținători pentru nerespectarea obligațiilor asumate prin angajamentul ferm și prin actul juridic încheiat între F</w:t>
      </w:r>
      <w:r w:rsidR="006B6F26" w:rsidRPr="00764610">
        <w:rPr>
          <w:sz w:val="26"/>
          <w:szCs w:val="26"/>
          <w:lang w:val="ro-RO"/>
        </w:rPr>
        <w:t>urnizor</w:t>
      </w:r>
      <w:r w:rsidR="006B6F26">
        <w:rPr>
          <w:sz w:val="26"/>
          <w:szCs w:val="26"/>
          <w:lang w:val="ro-RO"/>
        </w:rPr>
        <w:t xml:space="preserve"> și terțul susținător/ terții susținători în temeiul acestui angajament.</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Pr="00E25E5D" w:rsidRDefault="00044ECB" w:rsidP="001A23A8">
      <w:pPr>
        <w:pStyle w:val="BodyText"/>
        <w:ind w:firstLine="720"/>
        <w:rPr>
          <w:sz w:val="26"/>
          <w:szCs w:val="26"/>
          <w:lang w:val="ro-RO"/>
        </w:rPr>
      </w:pPr>
      <w:r w:rsidRPr="00E25E5D">
        <w:rPr>
          <w:sz w:val="26"/>
          <w:szCs w:val="26"/>
          <w:lang w:val="ro-RO"/>
        </w:rPr>
        <w:t>14</w:t>
      </w:r>
      <w:r w:rsidR="00EE6697" w:rsidRPr="00E25E5D">
        <w:rPr>
          <w:sz w:val="26"/>
          <w:szCs w:val="26"/>
          <w:lang w:val="ro-RO"/>
        </w:rPr>
        <w:t xml:space="preserve">.1. </w:t>
      </w:r>
      <w:r w:rsidR="001A23A8" w:rsidRPr="00E25E5D">
        <w:rPr>
          <w:sz w:val="26"/>
          <w:szCs w:val="26"/>
          <w:lang w:val="ro-RO"/>
        </w:rPr>
        <w:t xml:space="preserve">În cazul în care, din culpa sa, furnizorul nu reuşeşte să îşi îndeplinească obligaţiile asumate, atunci achizitorul are dreptul de a calcula si pretinde penalităţi egale cu </w:t>
      </w:r>
      <w:r w:rsidR="001A23A8" w:rsidRPr="00E25E5D">
        <w:rPr>
          <w:rStyle w:val="l5def1"/>
          <w:rFonts w:ascii="Times New Roman" w:hAnsi="Times New Roman"/>
          <w:color w:val="auto"/>
        </w:rPr>
        <w:t>dobânda legala penalizatoare</w:t>
      </w:r>
      <w:r w:rsidR="001A23A8" w:rsidRPr="00E25E5D">
        <w:rPr>
          <w:sz w:val="26"/>
          <w:szCs w:val="26"/>
          <w:lang w:val="ro-RO"/>
        </w:rPr>
        <w:t>, raportate la valoarea produselor livrate cu intarziere sau cu alte neconformitati, pentru fiecare zi de întârziere.</w:t>
      </w:r>
    </w:p>
    <w:p w:rsidR="001A23A8" w:rsidRPr="00E25E5D" w:rsidRDefault="001A23A8" w:rsidP="001A23A8">
      <w:pPr>
        <w:ind w:firstLine="708"/>
        <w:jc w:val="both"/>
        <w:rPr>
          <w:sz w:val="26"/>
          <w:szCs w:val="26"/>
          <w:lang w:val="en-US"/>
        </w:rPr>
      </w:pPr>
      <w:r w:rsidRPr="00E25E5D">
        <w:rPr>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1A23A8" w:rsidRPr="00E25E5D" w:rsidRDefault="001A23A8" w:rsidP="001A23A8">
      <w:pPr>
        <w:ind w:firstLine="720"/>
        <w:jc w:val="both"/>
        <w:rPr>
          <w:sz w:val="20"/>
          <w:szCs w:val="20"/>
          <w:lang w:val="en-GB"/>
        </w:rPr>
      </w:pPr>
      <w:r w:rsidRPr="00E25E5D">
        <w:rPr>
          <w:sz w:val="26"/>
          <w:szCs w:val="26"/>
        </w:rPr>
        <w:t>În cazul în care penalităţile de întârziere nu pot fi deduse din obligaţiile de plată a preţului, furnizorul are obligaţia de a le plăti în termen de maxim 10 (zece) zile de la solicitarea  ELCEN</w:t>
      </w:r>
      <w:r w:rsidRPr="00E25E5D">
        <w:t>.</w:t>
      </w:r>
    </w:p>
    <w:p w:rsidR="00EE6697" w:rsidRPr="00E25E5D" w:rsidRDefault="00044ECB" w:rsidP="00EE6697">
      <w:pPr>
        <w:pStyle w:val="BodyText"/>
        <w:ind w:firstLine="720"/>
        <w:rPr>
          <w:sz w:val="26"/>
          <w:szCs w:val="26"/>
          <w:lang w:val="ro-RO"/>
        </w:rPr>
      </w:pPr>
      <w:r w:rsidRPr="00E25E5D">
        <w:rPr>
          <w:sz w:val="26"/>
          <w:szCs w:val="26"/>
          <w:lang w:val="ro-RO"/>
        </w:rPr>
        <w:t>14</w:t>
      </w:r>
      <w:r w:rsidR="00EE6697" w:rsidRPr="00E25E5D">
        <w:rPr>
          <w:sz w:val="26"/>
          <w:szCs w:val="26"/>
          <w:lang w:val="ro-RO"/>
        </w:rPr>
        <w:t>.2. Valoarea penalităţilor datorate de furnizor se limitează la valoarea produselor livrate cu intarziere sau cu neconformitati.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.3. Furnizorul este pus de drept în întârziere prin expirarea termenului contractual,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w:t>
      </w:r>
      <w:r w:rsidR="00E25E5D">
        <w:rPr>
          <w:sz w:val="26"/>
          <w:szCs w:val="26"/>
          <w:lang w:val="ro-RO"/>
        </w:rPr>
        <w:t>6</w:t>
      </w:r>
      <w:r w:rsidR="00EE6697" w:rsidRPr="00A735A6">
        <w:rPr>
          <w:sz w:val="26"/>
          <w:szCs w:val="26"/>
          <w:lang w:val="ro-RO"/>
        </w:rPr>
        <w:t xml:space="preserve">. În cazul în </w:t>
      </w:r>
      <w:r w:rsidR="00EE6697" w:rsidRPr="00EF4FFD">
        <w:rPr>
          <w:sz w:val="26"/>
          <w:szCs w:val="26"/>
          <w:lang w:val="ro-RO"/>
        </w:rPr>
        <w:t xml:space="preserve">care achizitorul nu onorează facturile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r w:rsidR="00EE6697" w:rsidRPr="00EF4FFD">
        <w:rPr>
          <w:rStyle w:val="l5def1"/>
          <w:rFonts w:ascii="Times New Roman" w:hAnsi="Times New Roman" w:cs="Times New Roman"/>
        </w:rPr>
        <w:t>dobânda legala penalizatoare</w:t>
      </w:r>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25E5D">
        <w:rPr>
          <w:sz w:val="26"/>
          <w:szCs w:val="26"/>
          <w:lang w:val="ro-RO"/>
        </w:rPr>
        <w:t>.7</w:t>
      </w:r>
      <w:r w:rsidR="00EE6697" w:rsidRPr="00EF4FFD">
        <w:rPr>
          <w:sz w:val="26"/>
          <w:szCs w:val="26"/>
          <w:lang w:val="ro-RO"/>
        </w:rPr>
        <w:t>. Produsele livrate, care la sosirea la achizitor au documentaţii de însoţire incomplete sau lipsesc în totalitate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lastRenderedPageBreak/>
        <w:t>zile, după care vor fi expediate la furnizor cu recuperarea de către achizitor a tuturor cheltuielilor şi penalităţilor.</w:t>
      </w:r>
    </w:p>
    <w:p w:rsidR="00EE6697" w:rsidRPr="00E25E5D" w:rsidRDefault="00C55BCA" w:rsidP="00EE6697">
      <w:pPr>
        <w:pStyle w:val="BodyText"/>
        <w:ind w:firstLine="720"/>
        <w:rPr>
          <w:sz w:val="26"/>
          <w:szCs w:val="26"/>
          <w:lang w:val="ro-RO"/>
        </w:rPr>
      </w:pPr>
      <w:r w:rsidRPr="00E25E5D">
        <w:rPr>
          <w:sz w:val="26"/>
          <w:szCs w:val="26"/>
          <w:lang w:val="ro-RO"/>
        </w:rPr>
        <w:t>În cazul in care in decursu</w:t>
      </w:r>
      <w:r w:rsidR="00EE6697" w:rsidRPr="00E25E5D">
        <w:rPr>
          <w:sz w:val="26"/>
          <w:szCs w:val="26"/>
          <w:lang w:val="ro-RO"/>
        </w:rPr>
        <w:t xml:space="preserve">l celor 15 zile de pastrare in custodie a produselor furnizorul completeaza documentatia in baza careia se poate intocmi </w:t>
      </w:r>
      <w:r w:rsidR="0095746C" w:rsidRPr="00E25E5D">
        <w:rPr>
          <w:sz w:val="26"/>
          <w:szCs w:val="26"/>
          <w:lang w:val="ro-RO"/>
        </w:rPr>
        <w:t>procesul verbal</w:t>
      </w:r>
      <w:r w:rsidR="00EE6697" w:rsidRPr="00E25E5D">
        <w:rPr>
          <w:sz w:val="26"/>
          <w:szCs w:val="26"/>
          <w:lang w:val="ro-RO"/>
        </w:rPr>
        <w:t xml:space="preserve"> de receptie, </w:t>
      </w:r>
      <w:r w:rsidR="0095746C" w:rsidRPr="00E25E5D">
        <w:rPr>
          <w:sz w:val="26"/>
          <w:szCs w:val="26"/>
          <w:lang w:val="ro-RO"/>
        </w:rPr>
        <w:t>acesta</w:t>
      </w:r>
      <w:r w:rsidR="00EE6697" w:rsidRPr="00E25E5D">
        <w:rPr>
          <w:sz w:val="26"/>
          <w:szCs w:val="26"/>
          <w:lang w:val="ro-RO"/>
        </w:rPr>
        <w:t xml:space="preserve"> va fi intocmit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25E5D">
        <w:rPr>
          <w:color w:val="000000"/>
          <w:sz w:val="26"/>
          <w:szCs w:val="26"/>
        </w:rPr>
        <w:t>.8</w:t>
      </w:r>
      <w:r w:rsidR="00EE6697">
        <w:rPr>
          <w:color w:val="000000"/>
          <w:sz w:val="26"/>
          <w:szCs w:val="26"/>
        </w:rPr>
        <w:t xml:space="preserve">.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E25E5D">
        <w:rPr>
          <w:color w:val="000000"/>
          <w:sz w:val="26"/>
          <w:szCs w:val="26"/>
        </w:rPr>
        <w:t>.9</w:t>
      </w:r>
      <w:r w:rsidR="00EE6697" w:rsidRPr="005114BB">
        <w:rPr>
          <w:color w:val="000000"/>
          <w:sz w:val="26"/>
          <w:szCs w:val="26"/>
        </w:rPr>
        <w:t xml:space="preserve">. </w:t>
      </w:r>
      <w:r w:rsidR="00EE6697" w:rsidRPr="005114BB">
        <w:rPr>
          <w:sz w:val="26"/>
          <w:szCs w:val="26"/>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Pr>
          <w:sz w:val="26"/>
          <w:szCs w:val="26"/>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Pr="005114BB" w:rsidRDefault="0068628E" w:rsidP="00EE6697">
      <w:pPr>
        <w:jc w:val="both"/>
        <w:rPr>
          <w:color w:val="000000"/>
          <w:spacing w:val="-6"/>
          <w:sz w:val="26"/>
          <w:szCs w:val="26"/>
        </w:rPr>
      </w:pPr>
      <w:r>
        <w:rPr>
          <w:sz w:val="26"/>
          <w:szCs w:val="26"/>
        </w:rPr>
        <w:tab/>
        <w:t>14</w:t>
      </w:r>
      <w:r w:rsidR="00E25E5D">
        <w:rPr>
          <w:sz w:val="26"/>
          <w:szCs w:val="26"/>
        </w:rPr>
        <w:t>.10</w:t>
      </w:r>
      <w:r w:rsidR="00EE6697" w:rsidRPr="005114BB">
        <w:rPr>
          <w:sz w:val="26"/>
          <w:szCs w:val="26"/>
        </w:rPr>
        <w:t>.</w:t>
      </w:r>
      <w:r w:rsidR="00EE6697" w:rsidRPr="005114BB">
        <w:rPr>
          <w:spacing w:val="2"/>
          <w:sz w:val="26"/>
          <w:szCs w:val="26"/>
        </w:rPr>
        <w:t xml:space="preserve"> </w:t>
      </w:r>
      <w:r w:rsidR="00EE6697" w:rsidRPr="00401957">
        <w:rPr>
          <w:rStyle w:val="BodyTextChar"/>
          <w:color w:val="000000"/>
          <w:sz w:val="26"/>
          <w:szCs w:val="26"/>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E25E5D">
        <w:rPr>
          <w:sz w:val="26"/>
          <w:szCs w:val="26"/>
        </w:rPr>
        <w:t>16.1. Furnizorul are obligaţia de a livra produsele în condiţiile DDP, la adres</w:t>
      </w:r>
      <w:r w:rsidR="00E25E5D" w:rsidRPr="00E25E5D">
        <w:rPr>
          <w:sz w:val="26"/>
          <w:szCs w:val="26"/>
        </w:rPr>
        <w:t>a</w:t>
      </w:r>
      <w:r w:rsidRPr="00E25E5D">
        <w:rPr>
          <w:sz w:val="26"/>
          <w:szCs w:val="26"/>
        </w:rPr>
        <w:t xml:space="preserve"> mentionat</w:t>
      </w:r>
      <w:r w:rsidR="00E25E5D" w:rsidRPr="00E25E5D">
        <w:rPr>
          <w:sz w:val="26"/>
          <w:szCs w:val="26"/>
        </w:rPr>
        <w:t>a</w:t>
      </w:r>
      <w:r w:rsidRPr="00E25E5D">
        <w:rPr>
          <w:sz w:val="26"/>
          <w:szCs w:val="26"/>
        </w:rPr>
        <w:t xml:space="preserve"> la art. 1</w:t>
      </w:r>
      <w:r w:rsidR="0068628E" w:rsidRPr="00E25E5D">
        <w:rPr>
          <w:sz w:val="26"/>
          <w:szCs w:val="26"/>
        </w:rPr>
        <w:t>1</w:t>
      </w:r>
      <w:r w:rsidRPr="00E25E5D">
        <w:rPr>
          <w:sz w:val="26"/>
          <w:szCs w:val="26"/>
        </w:rPr>
        <w:t>.3.</w:t>
      </w:r>
    </w:p>
    <w:p w:rsidR="006667FC" w:rsidRPr="008C59F4" w:rsidRDefault="008C59F4" w:rsidP="008C59F4">
      <w:pPr>
        <w:ind w:firstLine="708"/>
        <w:jc w:val="both"/>
        <w:rPr>
          <w:sz w:val="26"/>
          <w:szCs w:val="26"/>
        </w:rPr>
      </w:pPr>
      <w:r w:rsidRPr="008C59F4">
        <w:rPr>
          <w:sz w:val="26"/>
          <w:szCs w:val="26"/>
        </w:rPr>
        <w:t>Furnizorul va livra produsele în cantitatea, calitatea şi la termenele prevăzute în anexa nr.1 la contract, în intervalul orar 7,00 - 15,00 în zilele de luni până joi și în intervalul orar 7,00 - 13,00 în ziua de vineri.</w:t>
      </w:r>
    </w:p>
    <w:p w:rsidR="00ED0811" w:rsidRPr="00C54F37" w:rsidRDefault="00ED0811" w:rsidP="00082A04">
      <w:pPr>
        <w:ind w:firstLine="708"/>
        <w:jc w:val="both"/>
        <w:rPr>
          <w:color w:val="FF0000"/>
          <w:sz w:val="26"/>
          <w:szCs w:val="26"/>
        </w:rPr>
      </w:pPr>
      <w:r w:rsidRPr="008C59F4">
        <w:rPr>
          <w:sz w:val="26"/>
          <w:szCs w:val="26"/>
        </w:rPr>
        <w:t xml:space="preserve">16.2. Furnizorul are obligaţia </w:t>
      </w:r>
      <w:r w:rsidRPr="00BD62D2">
        <w:rPr>
          <w:color w:val="000000"/>
          <w:sz w:val="26"/>
          <w:szCs w:val="26"/>
        </w:rPr>
        <w:t>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 xml:space="preserve">documentele 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9638F2" w:rsidRDefault="00ED0811" w:rsidP="00082A04">
      <w:pPr>
        <w:jc w:val="both"/>
        <w:rPr>
          <w:b/>
          <w:sz w:val="26"/>
          <w:szCs w:val="26"/>
        </w:rPr>
      </w:pPr>
      <w:r w:rsidRPr="009638F2">
        <w:rPr>
          <w:sz w:val="26"/>
          <w:szCs w:val="26"/>
        </w:rPr>
        <w:t>   </w:t>
      </w:r>
      <w:r w:rsidRPr="009638F2">
        <w:rPr>
          <w:b/>
          <w:sz w:val="26"/>
          <w:szCs w:val="26"/>
        </w:rPr>
        <w:t xml:space="preserve">18. Servicii </w:t>
      </w:r>
    </w:p>
    <w:p w:rsidR="00ED0811" w:rsidRPr="009638F2" w:rsidRDefault="00ED0811" w:rsidP="00082A04">
      <w:pPr>
        <w:jc w:val="both"/>
        <w:rPr>
          <w:sz w:val="26"/>
          <w:szCs w:val="26"/>
        </w:rPr>
      </w:pPr>
      <w:r w:rsidRPr="009638F2">
        <w:rPr>
          <w:sz w:val="26"/>
          <w:szCs w:val="26"/>
        </w:rPr>
        <w:t>   </w:t>
      </w:r>
      <w:r w:rsidRPr="009638F2">
        <w:rPr>
          <w:sz w:val="26"/>
          <w:szCs w:val="26"/>
        </w:rPr>
        <w:tab/>
        <w:t xml:space="preserve">18.1. Pe lângă furnizarea efectivă a produselor, furnizorul are obligaţia de a presta şi serviciile accesorii furnizării produselor, fără a modifica preţul contractului. </w:t>
      </w:r>
    </w:p>
    <w:p w:rsidR="00E25E5D" w:rsidRPr="009638F2" w:rsidRDefault="00ED0811" w:rsidP="00E25E5D">
      <w:pPr>
        <w:spacing w:line="276" w:lineRule="auto"/>
        <w:ind w:firstLine="709"/>
        <w:jc w:val="both"/>
        <w:rPr>
          <w:sz w:val="26"/>
          <w:szCs w:val="26"/>
        </w:rPr>
      </w:pPr>
      <w:r w:rsidRPr="009638F2">
        <w:rPr>
          <w:sz w:val="26"/>
          <w:szCs w:val="26"/>
        </w:rPr>
        <w:t xml:space="preserve">18.2. </w:t>
      </w:r>
      <w:r w:rsidR="00E25E5D" w:rsidRPr="009638F2">
        <w:rPr>
          <w:sz w:val="26"/>
          <w:szCs w:val="26"/>
        </w:rPr>
        <w:t>Furnizorul va face instruire la beneficiar pe bază de proces verbal ce se va anexa la Procesul Verbal de recepție, în vederea însușirii corecte a modului de întreținere și utilizare a produselor.</w:t>
      </w:r>
    </w:p>
    <w:p w:rsidR="00ED0811" w:rsidRPr="009638F2" w:rsidRDefault="00ED0811" w:rsidP="00082A04">
      <w:pPr>
        <w:jc w:val="both"/>
        <w:rPr>
          <w:b/>
          <w:color w:val="FF0000"/>
        </w:rPr>
      </w:pPr>
      <w:r w:rsidRPr="00BD62D2">
        <w:rPr>
          <w:color w:val="FF0000"/>
          <w:sz w:val="26"/>
          <w:szCs w:val="26"/>
        </w:rPr>
        <w:t> </w:t>
      </w:r>
    </w:p>
    <w:p w:rsidR="00ED0811" w:rsidRPr="00BD62D2" w:rsidRDefault="006B6F26" w:rsidP="006B6F26">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3E13A3" w:rsidRPr="009D00EF" w:rsidRDefault="00ED0811" w:rsidP="009D00EF">
      <w:pPr>
        <w:jc w:val="both"/>
        <w:rPr>
          <w:b/>
        </w:rPr>
      </w:pPr>
      <w:r w:rsidRPr="00BD62D2">
        <w:rPr>
          <w:color w:val="000000"/>
          <w:sz w:val="26"/>
          <w:szCs w:val="26"/>
        </w:rPr>
        <w:t>   </w:t>
      </w:r>
      <w:r w:rsidRPr="00B438DF">
        <w:rPr>
          <w:color w:val="000000"/>
          <w:sz w:val="26"/>
          <w:szCs w:val="26"/>
        </w:rPr>
        <w:tab/>
      </w:r>
      <w:r w:rsidR="006F03A7" w:rsidRPr="009D00EF">
        <w:rPr>
          <w:sz w:val="26"/>
          <w:szCs w:val="26"/>
        </w:rPr>
        <w:t>19</w:t>
      </w:r>
      <w:r w:rsidRPr="009D00EF">
        <w:rPr>
          <w:sz w:val="26"/>
          <w:szCs w:val="26"/>
        </w:rPr>
        <w:t xml:space="preserve">.1. </w:t>
      </w:r>
      <w:r w:rsidR="003E13A3" w:rsidRPr="009D00EF">
        <w:rPr>
          <w:rStyle w:val="l5def1"/>
          <w:rFonts w:ascii="Times New Roman" w:hAnsi="Times New Roman" w:cs="Times New Roman"/>
          <w:color w:val="auto"/>
        </w:rPr>
        <w:t xml:space="preserve">Suplimentar fata de situatiile prezentate la Cap.27, </w:t>
      </w:r>
      <w:r w:rsidR="003E13A3" w:rsidRPr="009D00EF">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3E13A3" w:rsidRPr="009D00EF">
        <w:rPr>
          <w:sz w:val="26"/>
          <w:szCs w:val="26"/>
        </w:rPr>
        <w:t xml:space="preserve"> normative in materia achizitiilor sectoriale referitoare la modificarea contractului sectorial.</w:t>
      </w:r>
    </w:p>
    <w:p w:rsidR="003E13A3" w:rsidRPr="009D00EF" w:rsidRDefault="003E13A3" w:rsidP="003E13A3">
      <w:pPr>
        <w:ind w:firstLine="708"/>
        <w:jc w:val="both"/>
        <w:rPr>
          <w:rStyle w:val="l5def1"/>
          <w:rFonts w:ascii="Times New Roman" w:hAnsi="Times New Roman" w:cs="Times New Roman"/>
          <w:iCs/>
          <w:color w:val="auto"/>
        </w:rPr>
      </w:pPr>
      <w:r w:rsidRPr="009D00EF">
        <w:rPr>
          <w:sz w:val="26"/>
          <w:szCs w:val="26"/>
        </w:rPr>
        <w:t>19</w:t>
      </w:r>
      <w:r w:rsidR="009D00EF">
        <w:rPr>
          <w:sz w:val="26"/>
          <w:szCs w:val="26"/>
        </w:rPr>
        <w:t>.2</w:t>
      </w:r>
      <w:r w:rsidRPr="009D00EF">
        <w:rPr>
          <w:sz w:val="26"/>
          <w:szCs w:val="26"/>
        </w:rPr>
        <w:t>.</w:t>
      </w:r>
      <w:r w:rsidRPr="009D00EF">
        <w:rPr>
          <w:sz w:val="20"/>
          <w:szCs w:val="20"/>
        </w:rPr>
        <w:t xml:space="preserve"> </w:t>
      </w:r>
      <w:r w:rsidRPr="009D00EF">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9D00EF" w:rsidRDefault="009D00EF" w:rsidP="003E13A3">
      <w:pPr>
        <w:pStyle w:val="ListParagraph"/>
        <w:ind w:left="0" w:firstLine="708"/>
        <w:contextualSpacing w:val="0"/>
        <w:jc w:val="both"/>
        <w:rPr>
          <w:rStyle w:val="l5def1"/>
          <w:rFonts w:ascii="Times New Roman" w:hAnsi="Times New Roman" w:cs="Times New Roman"/>
          <w:iCs/>
          <w:color w:val="auto"/>
        </w:rPr>
      </w:pPr>
      <w:r>
        <w:rPr>
          <w:rStyle w:val="l5def1"/>
          <w:rFonts w:ascii="Times New Roman" w:hAnsi="Times New Roman" w:cs="Times New Roman"/>
          <w:iCs/>
          <w:color w:val="auto"/>
        </w:rPr>
        <w:t>19.3</w:t>
      </w:r>
      <w:r w:rsidR="003E13A3" w:rsidRPr="009D00EF">
        <w:rPr>
          <w:rStyle w:val="l5def1"/>
          <w:rFonts w:ascii="Times New Roman" w:hAnsi="Times New Roman" w:cs="Times New Roman"/>
          <w:iCs/>
          <w:color w:val="auto"/>
        </w:rPr>
        <w:t>.</w:t>
      </w:r>
      <w:r w:rsidR="003E13A3" w:rsidRPr="009D00EF">
        <w:rPr>
          <w:sz w:val="20"/>
          <w:szCs w:val="20"/>
        </w:rPr>
        <w:t xml:space="preserve"> </w:t>
      </w:r>
      <w:r w:rsidR="003E13A3" w:rsidRPr="009D00EF">
        <w:rPr>
          <w:rStyle w:val="l5def1"/>
          <w:rFonts w:ascii="Times New Roman" w:hAnsi="Times New Roman" w:cs="Times New Roman"/>
          <w:iCs/>
          <w:color w:val="auto"/>
        </w:rPr>
        <w:t xml:space="preserve">Modificarea va produce efecte doar dacă părțile au convenit asupra acestui aspect în scris, prin semnarea unui act adițional. </w:t>
      </w:r>
    </w:p>
    <w:p w:rsidR="00ED0811" w:rsidRPr="00AB4C2F" w:rsidRDefault="00ED0811" w:rsidP="003E13A3">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B64590" w:rsidRPr="0033384D" w:rsidRDefault="00330AC6" w:rsidP="00B64590">
      <w:pPr>
        <w:ind w:firstLine="708"/>
        <w:jc w:val="both"/>
        <w:rPr>
          <w:sz w:val="26"/>
          <w:szCs w:val="26"/>
        </w:rPr>
      </w:pPr>
      <w:r>
        <w:rPr>
          <w:color w:val="000000"/>
          <w:sz w:val="26"/>
          <w:szCs w:val="26"/>
        </w:rPr>
        <w:t>26</w:t>
      </w:r>
      <w:r w:rsidR="00ED0811" w:rsidRPr="00BD62D2">
        <w:rPr>
          <w:color w:val="000000"/>
          <w:sz w:val="26"/>
          <w:szCs w:val="26"/>
        </w:rPr>
        <w:t xml:space="preserve">.2. </w:t>
      </w:r>
      <w:r w:rsidR="00B64590" w:rsidRPr="0033384D">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BD62D2" w:rsidRDefault="00330AC6" w:rsidP="00082A04">
      <w:pPr>
        <w:jc w:val="both"/>
        <w:rPr>
          <w:color w:val="000000"/>
          <w:sz w:val="26"/>
          <w:szCs w:val="26"/>
        </w:rPr>
      </w:pPr>
      <w:r w:rsidRPr="0033384D">
        <w:rPr>
          <w:color w:val="000000"/>
          <w:sz w:val="26"/>
          <w:szCs w:val="26"/>
        </w:rPr>
        <w:tab/>
        <w:t>26</w:t>
      </w:r>
      <w:r w:rsidR="00ED0811" w:rsidRPr="0033384D">
        <w:rPr>
          <w:color w:val="000000"/>
          <w:sz w:val="26"/>
          <w:szCs w:val="26"/>
        </w:rPr>
        <w:t>.3. Contractul</w:t>
      </w:r>
      <w:r w:rsidR="00ED0811" w:rsidRPr="0033384D">
        <w:rPr>
          <w:sz w:val="26"/>
          <w:szCs w:val="26"/>
        </w:rPr>
        <w:t xml:space="preserve"> </w:t>
      </w:r>
      <w:r w:rsidR="0013153A" w:rsidRPr="0033384D">
        <w:rPr>
          <w:sz w:val="26"/>
          <w:szCs w:val="26"/>
        </w:rPr>
        <w:t>inceteaza</w:t>
      </w:r>
      <w:r w:rsidR="00ED0811" w:rsidRPr="0033384D">
        <w:rPr>
          <w:color w:val="000000"/>
          <w:sz w:val="26"/>
          <w:szCs w:val="26"/>
        </w:rPr>
        <w:t xml:space="preserve"> în cazurile de forţă majoră, conform</w:t>
      </w:r>
      <w:r w:rsidR="00ED0811">
        <w:rPr>
          <w:color w:val="000000"/>
          <w:sz w:val="26"/>
          <w:szCs w:val="26"/>
        </w:rPr>
        <w:t xml:space="preserve">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lastRenderedPageBreak/>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33384D" w:rsidRDefault="00B64590" w:rsidP="00B64590">
      <w:pPr>
        <w:pStyle w:val="ListParagraph"/>
        <w:ind w:left="0" w:firstLine="708"/>
        <w:contextualSpacing w:val="0"/>
        <w:jc w:val="both"/>
        <w:rPr>
          <w:sz w:val="26"/>
          <w:szCs w:val="26"/>
        </w:rPr>
      </w:pPr>
      <w:r w:rsidRPr="0033384D">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33384D" w:rsidRDefault="003E13A3" w:rsidP="00082A04">
      <w:pPr>
        <w:jc w:val="both"/>
        <w:rPr>
          <w:color w:val="000000"/>
          <w:sz w:val="26"/>
          <w:szCs w:val="26"/>
        </w:rPr>
      </w:pPr>
    </w:p>
    <w:p w:rsidR="003E13A3" w:rsidRPr="0033384D" w:rsidRDefault="003E13A3" w:rsidP="003E13A3">
      <w:pPr>
        <w:jc w:val="both"/>
        <w:rPr>
          <w:b/>
          <w:sz w:val="26"/>
          <w:szCs w:val="26"/>
        </w:rPr>
      </w:pPr>
      <w:r w:rsidRPr="0033384D">
        <w:rPr>
          <w:b/>
          <w:sz w:val="26"/>
          <w:szCs w:val="26"/>
        </w:rPr>
        <w:t xml:space="preserve">  27. Cesiunea contractului</w:t>
      </w:r>
    </w:p>
    <w:p w:rsidR="00B64590" w:rsidRPr="0033384D" w:rsidRDefault="00B64590" w:rsidP="00B64590">
      <w:pPr>
        <w:ind w:firstLine="708"/>
        <w:jc w:val="both"/>
        <w:rPr>
          <w:sz w:val="26"/>
          <w:szCs w:val="26"/>
        </w:rPr>
      </w:pPr>
      <w:r w:rsidRPr="0033384D">
        <w:rPr>
          <w:sz w:val="26"/>
          <w:szCs w:val="26"/>
        </w:rPr>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33384D" w:rsidRDefault="00B64590" w:rsidP="00B64590">
      <w:pPr>
        <w:ind w:firstLine="708"/>
        <w:jc w:val="both"/>
        <w:rPr>
          <w:sz w:val="26"/>
          <w:szCs w:val="26"/>
        </w:rPr>
      </w:pPr>
      <w:r w:rsidRPr="0033384D">
        <w:rPr>
          <w:sz w:val="26"/>
          <w:szCs w:val="26"/>
        </w:rPr>
        <w:t xml:space="preserve">27.2. Contractantul are obligația de a nu transfera total sau parțial obligațiile sale asumate prin contract, fără să obțină, în prealabil, acordul scris al </w:t>
      </w:r>
      <w:bookmarkStart w:id="1" w:name="_Hlk85046443"/>
      <w:r w:rsidRPr="0033384D">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33384D" w:rsidRDefault="00B64590" w:rsidP="00B64590">
      <w:pPr>
        <w:ind w:firstLine="708"/>
        <w:jc w:val="both"/>
        <w:rPr>
          <w:sz w:val="26"/>
          <w:szCs w:val="26"/>
        </w:rPr>
      </w:pPr>
      <w:r w:rsidRPr="0033384D">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33384D" w:rsidRDefault="00B64590" w:rsidP="00B64590">
      <w:pPr>
        <w:ind w:firstLine="708"/>
        <w:jc w:val="both"/>
        <w:rPr>
          <w:sz w:val="26"/>
          <w:szCs w:val="26"/>
        </w:rPr>
      </w:pPr>
      <w:bookmarkStart w:id="2" w:name="_Hlk85046476"/>
      <w:bookmarkEnd w:id="1"/>
      <w:r w:rsidRPr="0033384D">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2"/>
    <w:p w:rsidR="00B64590" w:rsidRPr="0033384D" w:rsidRDefault="00B64590" w:rsidP="00B64590">
      <w:pPr>
        <w:ind w:firstLine="708"/>
        <w:jc w:val="both"/>
        <w:rPr>
          <w:sz w:val="26"/>
          <w:szCs w:val="26"/>
        </w:rPr>
      </w:pPr>
      <w:r w:rsidRPr="0033384D">
        <w:rPr>
          <w:sz w:val="26"/>
          <w:szCs w:val="26"/>
        </w:rPr>
        <w:t xml:space="preserve">27.5. Cesiunea contractului nu va exonera Contractantul de nicio responsabilitate privind garanția sau orice alte obligații asumate prin contract. </w:t>
      </w:r>
      <w:bookmarkStart w:id="3" w:name="_Hlk85046599"/>
      <w:r w:rsidRPr="0033384D">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3"/>
    </w:p>
    <w:p w:rsidR="00B64590" w:rsidRPr="0033384D" w:rsidRDefault="00B64590" w:rsidP="00B64590">
      <w:pPr>
        <w:ind w:firstLine="708"/>
        <w:jc w:val="both"/>
        <w:rPr>
          <w:sz w:val="26"/>
          <w:szCs w:val="26"/>
        </w:rPr>
      </w:pPr>
      <w:r w:rsidRPr="0033384D">
        <w:rPr>
          <w:sz w:val="26"/>
          <w:szCs w:val="26"/>
        </w:rPr>
        <w:t>27.6. Prezentul contract poate fi cesionat în următoarele condiții:</w:t>
      </w:r>
    </w:p>
    <w:p w:rsidR="00B64590" w:rsidRPr="0033384D" w:rsidRDefault="00B64590" w:rsidP="00B64590">
      <w:pPr>
        <w:jc w:val="both"/>
        <w:rPr>
          <w:sz w:val="26"/>
          <w:szCs w:val="26"/>
        </w:rPr>
      </w:pPr>
      <w:r w:rsidRPr="0033384D">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33384D" w:rsidRDefault="00B64590" w:rsidP="00B64590">
      <w:pPr>
        <w:jc w:val="both"/>
        <w:rPr>
          <w:sz w:val="26"/>
          <w:szCs w:val="26"/>
        </w:rPr>
      </w:pPr>
      <w:r w:rsidRPr="0033384D">
        <w:rPr>
          <w:sz w:val="26"/>
          <w:szCs w:val="26"/>
        </w:rPr>
        <w:lastRenderedPageBreak/>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33384D" w:rsidRDefault="00B64590" w:rsidP="00B64590">
      <w:pPr>
        <w:jc w:val="both"/>
        <w:rPr>
          <w:sz w:val="26"/>
          <w:szCs w:val="26"/>
        </w:rPr>
      </w:pPr>
      <w:r w:rsidRPr="0033384D">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33384D" w:rsidRDefault="00B64590" w:rsidP="00B64590">
      <w:pPr>
        <w:ind w:firstLine="708"/>
        <w:jc w:val="both"/>
        <w:rPr>
          <w:sz w:val="26"/>
          <w:szCs w:val="26"/>
        </w:rPr>
      </w:pPr>
      <w:bookmarkStart w:id="4" w:name="_Hlk85788059"/>
      <w:r w:rsidRPr="0033384D">
        <w:rPr>
          <w:sz w:val="26"/>
          <w:szCs w:val="26"/>
        </w:rPr>
        <w:t>Clauza prevăzută la pct. c  reprezintă clauze de revizuire a contractului, astfel cum ele sunt definite de art. 240 alin. (1) lit. a) din Legea nr. 99/2016.</w:t>
      </w:r>
    </w:p>
    <w:bookmarkEnd w:id="4"/>
    <w:p w:rsidR="00B64590" w:rsidRPr="0033384D" w:rsidRDefault="00B64590" w:rsidP="00B64590">
      <w:pPr>
        <w:ind w:firstLine="708"/>
        <w:jc w:val="both"/>
        <w:rPr>
          <w:sz w:val="26"/>
          <w:szCs w:val="26"/>
        </w:rPr>
      </w:pPr>
      <w:r w:rsidRPr="0033384D">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B64590" w:rsidRPr="0033384D" w:rsidRDefault="00B64590" w:rsidP="00B64590">
      <w:pPr>
        <w:ind w:firstLine="708"/>
        <w:jc w:val="both"/>
        <w:rPr>
          <w:sz w:val="26"/>
          <w:szCs w:val="26"/>
        </w:rPr>
      </w:pPr>
      <w:r w:rsidRPr="0033384D">
        <w:rPr>
          <w:sz w:val="26"/>
          <w:szCs w:val="26"/>
        </w:rPr>
        <w:t>27.8. În cazul încetării anticipate a contractului, Contractantul cesionează achizitorului contractele încheiate cu Subcontractanții.</w:t>
      </w:r>
    </w:p>
    <w:p w:rsidR="00B64590" w:rsidRPr="0033384D" w:rsidRDefault="00B64590" w:rsidP="00AD5A13">
      <w:pPr>
        <w:pStyle w:val="ListParagraph"/>
        <w:ind w:left="0"/>
        <w:contextualSpacing w:val="0"/>
        <w:jc w:val="both"/>
        <w:rPr>
          <w:b/>
          <w:sz w:val="20"/>
          <w:szCs w:val="20"/>
        </w:rPr>
      </w:pPr>
      <w:r w:rsidRPr="0033384D">
        <w:rPr>
          <w:b/>
          <w:sz w:val="26"/>
          <w:szCs w:val="26"/>
        </w:rPr>
        <w:t xml:space="preserve">  28. Conflictul de interese</w:t>
      </w:r>
    </w:p>
    <w:p w:rsidR="00B64590" w:rsidRPr="0033384D" w:rsidRDefault="00B64590" w:rsidP="00AD5A13">
      <w:pPr>
        <w:pStyle w:val="ListParagraph"/>
        <w:ind w:left="0" w:firstLine="708"/>
        <w:contextualSpacing w:val="0"/>
        <w:jc w:val="both"/>
        <w:rPr>
          <w:sz w:val="26"/>
          <w:szCs w:val="26"/>
        </w:rPr>
      </w:pPr>
      <w:r w:rsidRPr="0033384D">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33384D" w:rsidRDefault="00B64590" w:rsidP="00B64590">
      <w:pPr>
        <w:pStyle w:val="ListParagraph"/>
        <w:ind w:left="0" w:firstLine="708"/>
        <w:contextualSpacing w:val="0"/>
        <w:jc w:val="both"/>
        <w:rPr>
          <w:sz w:val="26"/>
          <w:szCs w:val="26"/>
        </w:rPr>
      </w:pPr>
      <w:r w:rsidRPr="0033384D">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33384D" w:rsidRDefault="00B64590" w:rsidP="00B64590">
      <w:pPr>
        <w:jc w:val="both"/>
        <w:rPr>
          <w:b/>
          <w:sz w:val="26"/>
          <w:szCs w:val="26"/>
        </w:rPr>
      </w:pPr>
      <w:r w:rsidRPr="0033384D">
        <w:rPr>
          <w:sz w:val="26"/>
          <w:szCs w:val="26"/>
        </w:rPr>
        <w:t xml:space="preserve">   </w:t>
      </w:r>
      <w:r w:rsidRPr="0033384D">
        <w:rPr>
          <w:b/>
          <w:sz w:val="26"/>
          <w:szCs w:val="26"/>
        </w:rPr>
        <w:t>29. Insolventa si faliment</w:t>
      </w:r>
    </w:p>
    <w:p w:rsidR="00B64590" w:rsidRPr="0033384D" w:rsidRDefault="00B64590" w:rsidP="00B64590">
      <w:pPr>
        <w:pStyle w:val="ListParagraph"/>
        <w:ind w:left="0" w:firstLine="708"/>
        <w:contextualSpacing w:val="0"/>
        <w:jc w:val="both"/>
        <w:rPr>
          <w:sz w:val="26"/>
          <w:szCs w:val="26"/>
        </w:rPr>
      </w:pPr>
      <w:r w:rsidRPr="0033384D">
        <w:rPr>
          <w:sz w:val="26"/>
          <w:szCs w:val="26"/>
        </w:rPr>
        <w:t>29.1. În cazul deschiderii unei proceduri generale de insolvență împotriva Contractantului, acesta are obligația de a notifica achizitorul în termen de 3 (trei) zile de la deschiderea procedurii.</w:t>
      </w:r>
    </w:p>
    <w:p w:rsidR="00B64590" w:rsidRPr="0033384D" w:rsidRDefault="00B64590" w:rsidP="00B64590">
      <w:pPr>
        <w:pStyle w:val="ListParagraph"/>
        <w:ind w:left="0" w:firstLine="708"/>
        <w:contextualSpacing w:val="0"/>
        <w:jc w:val="both"/>
        <w:rPr>
          <w:sz w:val="26"/>
          <w:szCs w:val="26"/>
        </w:rPr>
      </w:pPr>
      <w:r w:rsidRPr="0033384D">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33384D" w:rsidRDefault="00B64590" w:rsidP="00B64590">
      <w:pPr>
        <w:pStyle w:val="ListParagraph"/>
        <w:ind w:left="0" w:firstLine="708"/>
        <w:contextualSpacing w:val="0"/>
        <w:jc w:val="both"/>
        <w:rPr>
          <w:sz w:val="26"/>
          <w:szCs w:val="26"/>
        </w:rPr>
      </w:pPr>
      <w:r w:rsidRPr="0033384D">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33384D" w:rsidRDefault="00B64590" w:rsidP="00B64590">
      <w:pPr>
        <w:pStyle w:val="ListParagraph"/>
        <w:ind w:left="0" w:firstLine="708"/>
        <w:contextualSpacing w:val="0"/>
        <w:jc w:val="both"/>
        <w:rPr>
          <w:sz w:val="26"/>
          <w:szCs w:val="26"/>
        </w:rPr>
      </w:pPr>
      <w:r w:rsidRPr="0033384D">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Pr="0070192E" w:rsidRDefault="00B64590" w:rsidP="00B64590">
      <w:pPr>
        <w:pStyle w:val="ListParagraph"/>
        <w:ind w:left="0" w:firstLine="708"/>
        <w:contextualSpacing w:val="0"/>
        <w:jc w:val="both"/>
        <w:rPr>
          <w:sz w:val="26"/>
          <w:szCs w:val="26"/>
        </w:rPr>
      </w:pPr>
      <w:r w:rsidRPr="0033384D">
        <w:rPr>
          <w:sz w:val="26"/>
          <w:szCs w:val="26"/>
        </w:rPr>
        <w:lastRenderedPageBreak/>
        <w:t>29.5. Nicio astfel de măsură propusă conform celor stipulate la clauzele 29.2, 29.3 și 29.4 din prezentul Contract, nu poate fi aplicată, dacă nu este acceptată, în scris, de achizitor.</w:t>
      </w:r>
    </w:p>
    <w:p w:rsidR="00ED0811" w:rsidRPr="00BD62D2" w:rsidRDefault="00ED0811" w:rsidP="00082A04">
      <w:pPr>
        <w:jc w:val="both"/>
        <w:rPr>
          <w:b/>
          <w:color w:val="000000"/>
          <w:sz w:val="26"/>
          <w:szCs w:val="26"/>
        </w:rPr>
      </w:pPr>
      <w:r w:rsidRPr="00BD62D2">
        <w:rPr>
          <w:color w:val="000000"/>
          <w:sz w:val="26"/>
          <w:szCs w:val="26"/>
        </w:rPr>
        <w:t xml:space="preserve">  </w:t>
      </w:r>
      <w:r w:rsidR="003E13A3">
        <w:rPr>
          <w:b/>
          <w:color w:val="000000"/>
          <w:sz w:val="26"/>
          <w:szCs w:val="26"/>
        </w:rPr>
        <w:t>30</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w:t>
      </w:r>
      <w:r w:rsidR="00F55639">
        <w:rPr>
          <w:sz w:val="26"/>
          <w:szCs w:val="26"/>
        </w:rPr>
        <w:t>____</w:t>
      </w:r>
      <w:r>
        <w:rPr>
          <w:sz w:val="26"/>
          <w:szCs w:val="26"/>
        </w:rPr>
        <w:t>______</w:t>
      </w:r>
      <w:r w:rsidR="00A92D5D">
        <w:rPr>
          <w:sz w:val="26"/>
          <w:szCs w:val="26"/>
        </w:rPr>
        <w:t xml:space="preserve"> </w:t>
      </w:r>
      <w:r w:rsidRPr="00BD62D2">
        <w:rPr>
          <w:sz w:val="26"/>
          <w:szCs w:val="26"/>
        </w:rPr>
        <w:t>pe baza de achiziţ</w:t>
      </w:r>
      <w:r w:rsidR="00F55639">
        <w:rPr>
          <w:sz w:val="26"/>
          <w:szCs w:val="26"/>
        </w:rPr>
        <w:t>ie directa</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AD5A13">
      <w:pPr>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AD5A13">
      <w:pPr>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AD5A13">
      <w:pPr>
        <w:ind w:left="1440" w:hanging="1440"/>
        <w:rPr>
          <w:sz w:val="26"/>
          <w:szCs w:val="26"/>
        </w:rPr>
      </w:pPr>
      <w:r>
        <w:rPr>
          <w:sz w:val="26"/>
          <w:szCs w:val="26"/>
        </w:rPr>
        <w:tab/>
      </w:r>
      <w:r w:rsidR="001D6C52">
        <w:rPr>
          <w:color w:val="000000"/>
          <w:sz w:val="26"/>
          <w:szCs w:val="26"/>
        </w:rPr>
        <w:t>Claudiu-Ionuț CREȚU-SÂRBU</w:t>
      </w:r>
      <w:r w:rsidR="001D6C52">
        <w:rPr>
          <w:sz w:val="26"/>
          <w:szCs w:val="26"/>
        </w:rPr>
        <w:t xml:space="preserve"> </w:t>
      </w:r>
    </w:p>
    <w:p w:rsidR="00FE4305" w:rsidRDefault="00FE4305" w:rsidP="00AD5A13">
      <w:pPr>
        <w:jc w:val="both"/>
        <w:rPr>
          <w:sz w:val="26"/>
          <w:szCs w:val="26"/>
          <w:lang w:val="es-ES"/>
        </w:rPr>
      </w:pPr>
      <w:r>
        <w:rPr>
          <w:sz w:val="26"/>
          <w:szCs w:val="26"/>
          <w:lang w:val="es-ES"/>
        </w:rPr>
        <w:tab/>
      </w:r>
    </w:p>
    <w:p w:rsidR="00142FEC" w:rsidRDefault="00142FEC" w:rsidP="00AD5A13">
      <w:pPr>
        <w:jc w:val="both"/>
        <w:rPr>
          <w:sz w:val="26"/>
          <w:szCs w:val="26"/>
          <w:lang w:val="es-ES"/>
        </w:rPr>
      </w:pPr>
      <w:r>
        <w:rPr>
          <w:sz w:val="26"/>
          <w:szCs w:val="26"/>
          <w:lang w:val="es-ES"/>
        </w:rPr>
        <w:tab/>
      </w:r>
      <w:r>
        <w:rPr>
          <w:sz w:val="26"/>
          <w:szCs w:val="26"/>
          <w:lang w:val="es-ES"/>
        </w:rPr>
        <w:tab/>
        <w:t>Director General Adjunct,</w:t>
      </w:r>
    </w:p>
    <w:p w:rsidR="00142FEC" w:rsidRDefault="00142FEC" w:rsidP="00AD5A13">
      <w:pPr>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AD5A13">
      <w:pPr>
        <w:jc w:val="both"/>
        <w:rPr>
          <w:sz w:val="26"/>
          <w:szCs w:val="26"/>
          <w:lang w:val="es-ES"/>
        </w:rPr>
      </w:pPr>
    </w:p>
    <w:p w:rsidR="00FE4305" w:rsidRPr="004C3B0B" w:rsidRDefault="00FE4305" w:rsidP="00AD5A13">
      <w:pPr>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sidR="003511E9">
        <w:rPr>
          <w:sz w:val="26"/>
          <w:szCs w:val="26"/>
          <w:lang w:val="es-ES"/>
        </w:rPr>
        <w:t xml:space="preserve"> 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AD5A13">
        <w:rPr>
          <w:sz w:val="26"/>
          <w:szCs w:val="26"/>
          <w:lang w:val="es-ES"/>
        </w:rPr>
        <w:t xml:space="preserve">           </w:t>
      </w:r>
      <w:r w:rsidR="003D00B9" w:rsidRPr="004C3B0B">
        <w:rPr>
          <w:sz w:val="26"/>
          <w:szCs w:val="26"/>
          <w:lang w:val="es-ES"/>
        </w:rPr>
        <w:t>Director Economic,</w:t>
      </w:r>
      <w:r w:rsidR="003D00B9">
        <w:rPr>
          <w:bCs/>
          <w:sz w:val="26"/>
          <w:szCs w:val="26"/>
          <w:lang w:val="it-IT"/>
        </w:rPr>
        <w:tab/>
      </w:r>
    </w:p>
    <w:p w:rsidR="00FE4305" w:rsidRPr="004C3B0B" w:rsidRDefault="00FE4305" w:rsidP="00AD5A13">
      <w:pPr>
        <w:tabs>
          <w:tab w:val="left" w:pos="7200"/>
        </w:tabs>
        <w:rPr>
          <w:sz w:val="26"/>
          <w:szCs w:val="26"/>
        </w:rPr>
      </w:pPr>
      <w:r>
        <w:rPr>
          <w:sz w:val="26"/>
          <w:szCs w:val="26"/>
        </w:rPr>
        <w:t xml:space="preserve">                     </w:t>
      </w:r>
      <w:r w:rsidRPr="004C3B0B">
        <w:rPr>
          <w:sz w:val="26"/>
          <w:szCs w:val="26"/>
        </w:rPr>
        <w:t xml:space="preserve">Marcel VÎLCĂ                                                                                                                                                            </w:t>
      </w:r>
    </w:p>
    <w:p w:rsidR="00FE4305" w:rsidRDefault="00FE4305" w:rsidP="00AD5A13">
      <w:pPr>
        <w:jc w:val="both"/>
        <w:rPr>
          <w:sz w:val="26"/>
          <w:szCs w:val="26"/>
        </w:rPr>
      </w:pPr>
    </w:p>
    <w:p w:rsidR="00FE4305" w:rsidRDefault="00FE4305" w:rsidP="00AD5A13">
      <w:pPr>
        <w:jc w:val="both"/>
        <w:rPr>
          <w:sz w:val="26"/>
          <w:szCs w:val="26"/>
        </w:rPr>
      </w:pPr>
      <w:r>
        <w:rPr>
          <w:sz w:val="26"/>
          <w:szCs w:val="26"/>
        </w:rPr>
        <w:tab/>
      </w:r>
      <w:r>
        <w:rPr>
          <w:sz w:val="26"/>
          <w:szCs w:val="26"/>
        </w:rPr>
        <w:tab/>
        <w:t xml:space="preserve">Viza CFP, </w:t>
      </w:r>
    </w:p>
    <w:p w:rsidR="00FE4305" w:rsidRDefault="00FE4305" w:rsidP="00AD5A13">
      <w:pPr>
        <w:rPr>
          <w:color w:val="00B0F0"/>
          <w:sz w:val="26"/>
          <w:szCs w:val="26"/>
        </w:rPr>
      </w:pPr>
    </w:p>
    <w:p w:rsidR="00FE4305" w:rsidRDefault="00FE4305" w:rsidP="00AD5A13">
      <w:pPr>
        <w:ind w:left="708" w:firstLine="708"/>
        <w:jc w:val="both"/>
        <w:rPr>
          <w:color w:val="9BBB59"/>
          <w:sz w:val="26"/>
          <w:szCs w:val="26"/>
        </w:rPr>
      </w:pPr>
    </w:p>
    <w:p w:rsidR="00FE4305" w:rsidRPr="00D80DCC" w:rsidRDefault="00FE4305" w:rsidP="00AD5A13">
      <w:pPr>
        <w:ind w:left="708" w:firstLine="708"/>
        <w:jc w:val="both"/>
        <w:rPr>
          <w:sz w:val="26"/>
          <w:szCs w:val="26"/>
        </w:rPr>
      </w:pPr>
      <w:r w:rsidRPr="00D80DCC">
        <w:rPr>
          <w:sz w:val="26"/>
          <w:szCs w:val="26"/>
        </w:rPr>
        <w:t>Director Dezvoltare si Implementare Proiecte</w:t>
      </w:r>
    </w:p>
    <w:p w:rsidR="00FE4305" w:rsidRPr="00D80DCC" w:rsidRDefault="00D80DCC" w:rsidP="00AD5A13">
      <w:pPr>
        <w:ind w:left="708" w:firstLine="708"/>
        <w:jc w:val="both"/>
        <w:rPr>
          <w:sz w:val="26"/>
          <w:szCs w:val="26"/>
        </w:rPr>
      </w:pPr>
      <w:r w:rsidRPr="00D80DCC">
        <w:rPr>
          <w:sz w:val="26"/>
          <w:szCs w:val="26"/>
        </w:rPr>
        <w:t>Ileana PETRE</w:t>
      </w:r>
    </w:p>
    <w:p w:rsidR="00FE4305" w:rsidRDefault="00FE4305" w:rsidP="00AD5A13">
      <w:pPr>
        <w:ind w:left="708" w:firstLine="708"/>
        <w:jc w:val="both"/>
        <w:rPr>
          <w:sz w:val="26"/>
          <w:szCs w:val="26"/>
        </w:rPr>
      </w:pPr>
    </w:p>
    <w:p w:rsidR="00FE4305" w:rsidRDefault="00FE4305" w:rsidP="00AD5A13">
      <w:pPr>
        <w:ind w:left="708" w:firstLine="708"/>
        <w:jc w:val="both"/>
        <w:rPr>
          <w:sz w:val="26"/>
          <w:szCs w:val="26"/>
        </w:rPr>
      </w:pPr>
      <w:r>
        <w:rPr>
          <w:sz w:val="26"/>
          <w:szCs w:val="26"/>
        </w:rPr>
        <w:t>Director Juridic-Achizitii</w:t>
      </w:r>
    </w:p>
    <w:p w:rsidR="00FE4305" w:rsidRDefault="00FE4305" w:rsidP="00AD5A13">
      <w:pPr>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Pr="003F45D1" w:rsidRDefault="00FE4305" w:rsidP="00AD5A13">
      <w:pPr>
        <w:jc w:val="both"/>
        <w:rPr>
          <w:sz w:val="16"/>
          <w:szCs w:val="16"/>
        </w:rPr>
      </w:pPr>
      <w:r>
        <w:rPr>
          <w:sz w:val="26"/>
          <w:szCs w:val="26"/>
        </w:rPr>
        <w:tab/>
      </w:r>
      <w:r>
        <w:rPr>
          <w:sz w:val="26"/>
          <w:szCs w:val="26"/>
        </w:rPr>
        <w:tab/>
      </w:r>
    </w:p>
    <w:p w:rsidR="003511E9" w:rsidRPr="003511E9" w:rsidRDefault="003511E9" w:rsidP="00AD5A13">
      <w:pPr>
        <w:jc w:val="both"/>
        <w:rPr>
          <w:sz w:val="26"/>
          <w:szCs w:val="26"/>
        </w:rPr>
      </w:pPr>
      <w:r>
        <w:rPr>
          <w:sz w:val="26"/>
          <w:szCs w:val="26"/>
        </w:rPr>
        <w:tab/>
      </w:r>
      <w:r w:rsidR="000A7B7D">
        <w:rPr>
          <w:sz w:val="26"/>
          <w:szCs w:val="26"/>
        </w:rPr>
        <w:tab/>
      </w:r>
      <w:r w:rsidRPr="003511E9">
        <w:rPr>
          <w:sz w:val="26"/>
          <w:szCs w:val="26"/>
        </w:rPr>
        <w:t>Serviciul Achiziţii și Monitorizare Proceduri,</w:t>
      </w:r>
    </w:p>
    <w:p w:rsidR="003511E9" w:rsidRPr="003511E9" w:rsidRDefault="003511E9" w:rsidP="00AD5A13">
      <w:pPr>
        <w:ind w:left="708" w:firstLine="708"/>
        <w:rPr>
          <w:sz w:val="26"/>
          <w:szCs w:val="26"/>
        </w:rPr>
      </w:pPr>
      <w:r w:rsidRPr="003511E9">
        <w:rPr>
          <w:sz w:val="26"/>
          <w:szCs w:val="26"/>
        </w:rPr>
        <w:t>Roxana KEDEI</w:t>
      </w:r>
    </w:p>
    <w:p w:rsidR="003511E9" w:rsidRPr="003511E9" w:rsidRDefault="003511E9" w:rsidP="00AD5A13">
      <w:pPr>
        <w:jc w:val="both"/>
        <w:rPr>
          <w:sz w:val="26"/>
          <w:szCs w:val="26"/>
        </w:rPr>
      </w:pPr>
    </w:p>
    <w:p w:rsidR="003511E9" w:rsidRPr="003511E9" w:rsidRDefault="003511E9" w:rsidP="00AD5A13">
      <w:pPr>
        <w:ind w:left="708" w:firstLine="708"/>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AD5A13">
      <w:pPr>
        <w:ind w:left="708" w:firstLine="708"/>
        <w:jc w:val="both"/>
        <w:rPr>
          <w:sz w:val="26"/>
          <w:szCs w:val="26"/>
        </w:rPr>
      </w:pPr>
      <w:r w:rsidRPr="003511E9">
        <w:rPr>
          <w:sz w:val="26"/>
          <w:szCs w:val="26"/>
        </w:rPr>
        <w:t>Mioara MISLOSCHI</w:t>
      </w:r>
    </w:p>
    <w:p w:rsidR="003511E9" w:rsidRPr="003511E9" w:rsidRDefault="003511E9" w:rsidP="00AD5A13">
      <w:pPr>
        <w:jc w:val="both"/>
        <w:rPr>
          <w:sz w:val="26"/>
          <w:szCs w:val="26"/>
        </w:rPr>
      </w:pPr>
      <w:r w:rsidRPr="003511E9">
        <w:rPr>
          <w:sz w:val="26"/>
          <w:szCs w:val="26"/>
        </w:rPr>
        <w:tab/>
      </w:r>
    </w:p>
    <w:p w:rsidR="003511E9" w:rsidRPr="003511E9" w:rsidRDefault="003511E9" w:rsidP="00AD5A13">
      <w:pPr>
        <w:ind w:left="708" w:firstLine="708"/>
        <w:rPr>
          <w:sz w:val="26"/>
          <w:szCs w:val="26"/>
        </w:rPr>
      </w:pPr>
      <w:r w:rsidRPr="003511E9">
        <w:rPr>
          <w:sz w:val="26"/>
          <w:szCs w:val="26"/>
        </w:rPr>
        <w:t>Responsabil Coordonare Contractare</w:t>
      </w:r>
    </w:p>
    <w:p w:rsidR="003511E9" w:rsidRPr="003511E9" w:rsidRDefault="003511E9" w:rsidP="00AD5A13">
      <w:pPr>
        <w:ind w:left="708" w:firstLine="708"/>
        <w:rPr>
          <w:sz w:val="26"/>
          <w:szCs w:val="26"/>
        </w:rPr>
      </w:pPr>
      <w:r w:rsidRPr="003511E9">
        <w:rPr>
          <w:sz w:val="26"/>
          <w:szCs w:val="26"/>
        </w:rPr>
        <w:t>Ioana UNTILĂ</w:t>
      </w:r>
    </w:p>
    <w:p w:rsidR="00FE4305" w:rsidRDefault="00FE4305" w:rsidP="00AD5A13">
      <w:pPr>
        <w:jc w:val="both"/>
        <w:rPr>
          <w:sz w:val="26"/>
          <w:szCs w:val="26"/>
        </w:rPr>
      </w:pPr>
    </w:p>
    <w:p w:rsidR="00FE4305" w:rsidRDefault="00FE4305" w:rsidP="00AD5A13">
      <w:pPr>
        <w:rPr>
          <w:sz w:val="26"/>
          <w:szCs w:val="26"/>
        </w:rPr>
      </w:pPr>
      <w:r>
        <w:rPr>
          <w:sz w:val="26"/>
          <w:szCs w:val="26"/>
        </w:rPr>
        <w:tab/>
      </w:r>
      <w:r>
        <w:rPr>
          <w:sz w:val="26"/>
          <w:szCs w:val="26"/>
        </w:rPr>
        <w:tab/>
        <w:t>Responsabil contract</w:t>
      </w:r>
    </w:p>
    <w:p w:rsidR="000A7B7D" w:rsidRDefault="000A7B7D" w:rsidP="00AD5A13">
      <w:pPr>
        <w:ind w:left="708" w:firstLine="708"/>
        <w:rPr>
          <w:sz w:val="26"/>
          <w:szCs w:val="26"/>
        </w:rPr>
      </w:pPr>
      <w:r>
        <w:rPr>
          <w:sz w:val="26"/>
          <w:szCs w:val="26"/>
        </w:rPr>
        <w:t>Aurelian CRISTEA</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FE4305" w:rsidRDefault="00ED0811" w:rsidP="00082A04">
      <w:pPr>
        <w:jc w:val="center"/>
        <w:rPr>
          <w:b/>
          <w:color w:val="FF0000"/>
          <w:sz w:val="26"/>
          <w:szCs w:val="26"/>
        </w:rPr>
      </w:pPr>
    </w:p>
    <w:p w:rsidR="00ED0811" w:rsidRPr="00BD62D2" w:rsidRDefault="00ED0811" w:rsidP="00082A04">
      <w:pPr>
        <w:rPr>
          <w:color w:val="000000"/>
          <w:sz w:val="26"/>
          <w:szCs w:val="26"/>
        </w:rPr>
      </w:pPr>
    </w:p>
    <w:tbl>
      <w:tblPr>
        <w:tblW w:w="14760" w:type="dxa"/>
        <w:tblInd w:w="468" w:type="dxa"/>
        <w:tblLayout w:type="fixed"/>
        <w:tblLook w:val="0000" w:firstRow="0" w:lastRow="0" w:firstColumn="0" w:lastColumn="0" w:noHBand="0" w:noVBand="0"/>
      </w:tblPr>
      <w:tblGrid>
        <w:gridCol w:w="720"/>
        <w:gridCol w:w="4320"/>
        <w:gridCol w:w="810"/>
        <w:gridCol w:w="1440"/>
        <w:gridCol w:w="1890"/>
        <w:gridCol w:w="2058"/>
        <w:gridCol w:w="2172"/>
        <w:gridCol w:w="1350"/>
      </w:tblGrid>
      <w:tr w:rsidR="0027162C" w:rsidRPr="00BD62D2" w:rsidTr="00C73AEC">
        <w:trPr>
          <w:trHeight w:val="2201"/>
        </w:trPr>
        <w:tc>
          <w:tcPr>
            <w:tcW w:w="720" w:type="dxa"/>
            <w:tcBorders>
              <w:top w:val="single" w:sz="4" w:space="0" w:color="auto"/>
              <w:left w:val="single" w:sz="4" w:space="0" w:color="auto"/>
              <w:bottom w:val="single" w:sz="4" w:space="0" w:color="auto"/>
              <w:right w:val="single" w:sz="4" w:space="0" w:color="auto"/>
            </w:tcBorders>
            <w:vAlign w:val="center"/>
          </w:tcPr>
          <w:p w:rsidR="0027162C" w:rsidRPr="00BD62D2" w:rsidRDefault="0027162C" w:rsidP="002812E0">
            <w:pPr>
              <w:jc w:val="center"/>
              <w:rPr>
                <w:b/>
                <w:bCs/>
                <w:sz w:val="26"/>
                <w:szCs w:val="26"/>
                <w:lang w:eastAsia="en-US"/>
              </w:rPr>
            </w:pPr>
            <w:r w:rsidRPr="00BD62D2">
              <w:rPr>
                <w:b/>
                <w:bCs/>
                <w:sz w:val="26"/>
                <w:szCs w:val="26"/>
                <w:lang w:eastAsia="en-US"/>
              </w:rPr>
              <w:t>Nr. ctr.</w:t>
            </w:r>
          </w:p>
        </w:tc>
        <w:tc>
          <w:tcPr>
            <w:tcW w:w="4320" w:type="dxa"/>
            <w:tcBorders>
              <w:top w:val="single" w:sz="4" w:space="0" w:color="auto"/>
              <w:left w:val="single" w:sz="4" w:space="0" w:color="auto"/>
              <w:bottom w:val="single" w:sz="4" w:space="0" w:color="auto"/>
              <w:right w:val="single" w:sz="4" w:space="0" w:color="auto"/>
            </w:tcBorders>
            <w:vAlign w:val="center"/>
          </w:tcPr>
          <w:p w:rsidR="0027162C" w:rsidRPr="00BD62D2" w:rsidRDefault="0027162C"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810" w:type="dxa"/>
            <w:tcBorders>
              <w:top w:val="single" w:sz="4" w:space="0" w:color="auto"/>
              <w:left w:val="single" w:sz="4" w:space="0" w:color="auto"/>
              <w:bottom w:val="single" w:sz="4" w:space="0" w:color="auto"/>
              <w:right w:val="single" w:sz="4" w:space="0" w:color="auto"/>
            </w:tcBorders>
            <w:vAlign w:val="center"/>
          </w:tcPr>
          <w:p w:rsidR="0027162C" w:rsidRPr="00BD62D2" w:rsidRDefault="0027162C" w:rsidP="002812E0">
            <w:pPr>
              <w:jc w:val="center"/>
              <w:rPr>
                <w:b/>
                <w:bCs/>
                <w:sz w:val="26"/>
                <w:szCs w:val="26"/>
                <w:lang w:eastAsia="en-US"/>
              </w:rPr>
            </w:pPr>
            <w:r w:rsidRPr="00BD62D2">
              <w:rPr>
                <w:b/>
                <w:bCs/>
                <w:sz w:val="26"/>
                <w:szCs w:val="26"/>
                <w:lang w:eastAsia="en-US"/>
              </w:rPr>
              <w:t>U/M</w:t>
            </w:r>
          </w:p>
        </w:tc>
        <w:tc>
          <w:tcPr>
            <w:tcW w:w="1440" w:type="dxa"/>
            <w:tcBorders>
              <w:top w:val="single" w:sz="4" w:space="0" w:color="auto"/>
              <w:left w:val="nil"/>
              <w:bottom w:val="single" w:sz="4" w:space="0" w:color="auto"/>
              <w:right w:val="single" w:sz="4" w:space="0" w:color="auto"/>
            </w:tcBorders>
            <w:vAlign w:val="center"/>
          </w:tcPr>
          <w:p w:rsidR="0027162C" w:rsidRPr="00BD62D2" w:rsidRDefault="0027162C" w:rsidP="002812E0">
            <w:pPr>
              <w:jc w:val="center"/>
              <w:rPr>
                <w:b/>
                <w:bCs/>
                <w:sz w:val="26"/>
                <w:szCs w:val="26"/>
                <w:lang w:eastAsia="en-US"/>
              </w:rPr>
            </w:pPr>
            <w:r w:rsidRPr="00BD62D2">
              <w:rPr>
                <w:b/>
                <w:bCs/>
                <w:sz w:val="26"/>
                <w:szCs w:val="26"/>
                <w:lang w:eastAsia="en-US"/>
              </w:rPr>
              <w:t xml:space="preserve">Cantitate </w:t>
            </w:r>
          </w:p>
          <w:p w:rsidR="0027162C" w:rsidRPr="00BD62D2" w:rsidRDefault="0027162C" w:rsidP="0027162C">
            <w:pPr>
              <w:jc w:val="center"/>
              <w:rPr>
                <w:b/>
                <w:bCs/>
                <w:sz w:val="26"/>
                <w:szCs w:val="26"/>
                <w:lang w:eastAsia="en-US"/>
              </w:rPr>
            </w:pPr>
          </w:p>
        </w:tc>
        <w:tc>
          <w:tcPr>
            <w:tcW w:w="1890" w:type="dxa"/>
            <w:tcBorders>
              <w:top w:val="single" w:sz="4" w:space="0" w:color="auto"/>
              <w:left w:val="nil"/>
              <w:bottom w:val="single" w:sz="4" w:space="0" w:color="auto"/>
              <w:right w:val="single" w:sz="4" w:space="0" w:color="auto"/>
            </w:tcBorders>
            <w:vAlign w:val="center"/>
          </w:tcPr>
          <w:p w:rsidR="0027162C" w:rsidRPr="00BD62D2" w:rsidRDefault="0027162C" w:rsidP="002812E0">
            <w:pPr>
              <w:jc w:val="center"/>
              <w:rPr>
                <w:b/>
                <w:bCs/>
                <w:sz w:val="26"/>
                <w:szCs w:val="26"/>
                <w:lang w:eastAsia="en-US"/>
              </w:rPr>
            </w:pPr>
            <w:r w:rsidRPr="00BD62D2">
              <w:rPr>
                <w:b/>
                <w:bCs/>
                <w:sz w:val="26"/>
                <w:szCs w:val="26"/>
                <w:lang w:eastAsia="en-US"/>
              </w:rPr>
              <w:t>Preţ</w:t>
            </w:r>
            <w:r>
              <w:rPr>
                <w:b/>
                <w:bCs/>
                <w:sz w:val="26"/>
                <w:szCs w:val="26"/>
                <w:lang w:eastAsia="en-US"/>
              </w:rPr>
              <w:t xml:space="preserve">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2058" w:type="dxa"/>
            <w:tcBorders>
              <w:top w:val="single" w:sz="4" w:space="0" w:color="auto"/>
              <w:left w:val="nil"/>
              <w:bottom w:val="single" w:sz="4" w:space="0" w:color="auto"/>
              <w:right w:val="single" w:sz="4" w:space="0" w:color="auto"/>
            </w:tcBorders>
            <w:vAlign w:val="center"/>
          </w:tcPr>
          <w:p w:rsidR="0027162C" w:rsidRPr="00BD62D2" w:rsidRDefault="0027162C" w:rsidP="002812E0">
            <w:pPr>
              <w:jc w:val="center"/>
              <w:rPr>
                <w:b/>
                <w:bCs/>
                <w:sz w:val="26"/>
                <w:szCs w:val="26"/>
                <w:lang w:eastAsia="en-US"/>
              </w:rPr>
            </w:pPr>
            <w:r>
              <w:rPr>
                <w:b/>
                <w:bCs/>
                <w:sz w:val="26"/>
                <w:szCs w:val="26"/>
                <w:lang w:eastAsia="en-US"/>
              </w:rPr>
              <w:t>Pret total  fara TVA (lei)</w:t>
            </w:r>
          </w:p>
        </w:tc>
        <w:tc>
          <w:tcPr>
            <w:tcW w:w="2172" w:type="dxa"/>
            <w:tcBorders>
              <w:top w:val="single" w:sz="4" w:space="0" w:color="auto"/>
              <w:left w:val="single" w:sz="4" w:space="0" w:color="auto"/>
              <w:right w:val="single" w:sz="4" w:space="0" w:color="auto"/>
            </w:tcBorders>
            <w:vAlign w:val="center"/>
          </w:tcPr>
          <w:p w:rsidR="0027162C" w:rsidRPr="005757CF" w:rsidRDefault="0027162C" w:rsidP="002812E0">
            <w:pPr>
              <w:jc w:val="center"/>
              <w:rPr>
                <w:b/>
                <w:bCs/>
                <w:color w:val="FF0000"/>
                <w:lang w:eastAsia="en-US"/>
              </w:rPr>
            </w:pPr>
            <w:r w:rsidRPr="00C73AEC">
              <w:rPr>
                <w:b/>
                <w:bCs/>
                <w:lang w:eastAsia="en-US"/>
              </w:rPr>
              <w:t>Producator </w:t>
            </w:r>
          </w:p>
        </w:tc>
        <w:tc>
          <w:tcPr>
            <w:tcW w:w="1350" w:type="dxa"/>
            <w:tcBorders>
              <w:top w:val="single" w:sz="4" w:space="0" w:color="auto"/>
              <w:left w:val="single" w:sz="4" w:space="0" w:color="auto"/>
              <w:right w:val="single" w:sz="4" w:space="0" w:color="auto"/>
            </w:tcBorders>
            <w:vAlign w:val="center"/>
          </w:tcPr>
          <w:p w:rsidR="0027162C" w:rsidRPr="00BD62D2" w:rsidRDefault="0027162C" w:rsidP="002812E0">
            <w:pPr>
              <w:jc w:val="center"/>
              <w:rPr>
                <w:b/>
                <w:bCs/>
                <w:sz w:val="26"/>
                <w:szCs w:val="26"/>
                <w:lang w:eastAsia="en-US"/>
              </w:rPr>
            </w:pPr>
            <w:r w:rsidRPr="00BD62D2">
              <w:rPr>
                <w:b/>
                <w:bCs/>
                <w:sz w:val="26"/>
                <w:szCs w:val="26"/>
                <w:lang w:eastAsia="en-US"/>
              </w:rPr>
              <w:t> </w:t>
            </w:r>
          </w:p>
          <w:p w:rsidR="0027162C" w:rsidRPr="00BD62D2" w:rsidRDefault="0027162C" w:rsidP="002812E0">
            <w:pPr>
              <w:jc w:val="center"/>
              <w:rPr>
                <w:b/>
                <w:bCs/>
                <w:sz w:val="26"/>
                <w:szCs w:val="26"/>
                <w:lang w:eastAsia="en-US"/>
              </w:rPr>
            </w:pPr>
            <w:r w:rsidRPr="00BD62D2">
              <w:rPr>
                <w:b/>
                <w:bCs/>
                <w:sz w:val="26"/>
                <w:szCs w:val="26"/>
                <w:lang w:eastAsia="en-US"/>
              </w:rPr>
              <w:t> Termen de livrare</w:t>
            </w:r>
            <w:r w:rsidR="00C73AEC">
              <w:rPr>
                <w:b/>
                <w:bCs/>
                <w:sz w:val="26"/>
                <w:szCs w:val="26"/>
                <w:lang w:eastAsia="en-US"/>
              </w:rPr>
              <w:t xml:space="preserve"> (zile)</w:t>
            </w:r>
          </w:p>
          <w:p w:rsidR="0027162C" w:rsidRPr="00BD62D2" w:rsidRDefault="0027162C" w:rsidP="002812E0">
            <w:pPr>
              <w:jc w:val="center"/>
              <w:rPr>
                <w:b/>
                <w:bCs/>
                <w:sz w:val="26"/>
                <w:szCs w:val="26"/>
                <w:lang w:eastAsia="en-US"/>
              </w:rPr>
            </w:pPr>
          </w:p>
        </w:tc>
      </w:tr>
      <w:tr w:rsidR="0027162C" w:rsidRPr="00BD62D2" w:rsidTr="00C73AEC">
        <w:trPr>
          <w:trHeight w:val="340"/>
        </w:trPr>
        <w:tc>
          <w:tcPr>
            <w:tcW w:w="720" w:type="dxa"/>
            <w:tcBorders>
              <w:top w:val="nil"/>
              <w:left w:val="single" w:sz="4" w:space="0" w:color="auto"/>
              <w:bottom w:val="single" w:sz="4" w:space="0" w:color="auto"/>
              <w:right w:val="single" w:sz="4" w:space="0" w:color="auto"/>
            </w:tcBorders>
            <w:vAlign w:val="center"/>
          </w:tcPr>
          <w:p w:rsidR="0027162C" w:rsidRPr="00BD62D2" w:rsidRDefault="0027162C" w:rsidP="002812E0">
            <w:pPr>
              <w:jc w:val="center"/>
              <w:rPr>
                <w:sz w:val="26"/>
                <w:szCs w:val="26"/>
                <w:lang w:eastAsia="en-US"/>
              </w:rPr>
            </w:pPr>
            <w:r>
              <w:rPr>
                <w:sz w:val="26"/>
                <w:szCs w:val="26"/>
                <w:lang w:eastAsia="en-US"/>
              </w:rPr>
              <w:t>1</w:t>
            </w:r>
          </w:p>
        </w:tc>
        <w:tc>
          <w:tcPr>
            <w:tcW w:w="4320" w:type="dxa"/>
            <w:tcBorders>
              <w:top w:val="nil"/>
              <w:left w:val="nil"/>
              <w:bottom w:val="single" w:sz="4" w:space="0" w:color="auto"/>
              <w:right w:val="single" w:sz="4" w:space="0" w:color="auto"/>
            </w:tcBorders>
            <w:vAlign w:val="center"/>
          </w:tcPr>
          <w:p w:rsidR="0027162C" w:rsidRPr="00BD62D2" w:rsidRDefault="0027162C" w:rsidP="002812E0">
            <w:pPr>
              <w:jc w:val="center"/>
              <w:rPr>
                <w:sz w:val="26"/>
                <w:szCs w:val="26"/>
                <w:lang w:eastAsia="en-US"/>
              </w:rPr>
            </w:pPr>
            <w:r>
              <w:rPr>
                <w:sz w:val="26"/>
                <w:szCs w:val="26"/>
                <w:lang w:eastAsia="en-US"/>
              </w:rPr>
              <w:t>Defibrilator si cabina pentru defibrilator</w:t>
            </w:r>
          </w:p>
        </w:tc>
        <w:tc>
          <w:tcPr>
            <w:tcW w:w="810" w:type="dxa"/>
            <w:tcBorders>
              <w:top w:val="nil"/>
              <w:left w:val="nil"/>
              <w:bottom w:val="single" w:sz="4" w:space="0" w:color="auto"/>
              <w:right w:val="single" w:sz="4" w:space="0" w:color="auto"/>
            </w:tcBorders>
            <w:vAlign w:val="center"/>
          </w:tcPr>
          <w:p w:rsidR="0027162C" w:rsidRPr="00BD62D2" w:rsidRDefault="00FE5AD3" w:rsidP="002812E0">
            <w:pPr>
              <w:jc w:val="center"/>
              <w:rPr>
                <w:sz w:val="26"/>
                <w:szCs w:val="26"/>
                <w:lang w:eastAsia="en-US"/>
              </w:rPr>
            </w:pPr>
            <w:r>
              <w:rPr>
                <w:sz w:val="26"/>
                <w:szCs w:val="26"/>
                <w:lang w:eastAsia="en-US"/>
              </w:rPr>
              <w:t>buc</w:t>
            </w:r>
          </w:p>
        </w:tc>
        <w:tc>
          <w:tcPr>
            <w:tcW w:w="1440" w:type="dxa"/>
            <w:tcBorders>
              <w:top w:val="single" w:sz="4" w:space="0" w:color="auto"/>
              <w:left w:val="nil"/>
              <w:bottom w:val="single" w:sz="4" w:space="0" w:color="auto"/>
              <w:right w:val="single" w:sz="4" w:space="0" w:color="auto"/>
            </w:tcBorders>
            <w:vAlign w:val="center"/>
          </w:tcPr>
          <w:p w:rsidR="0027162C" w:rsidRPr="00BD62D2" w:rsidRDefault="00FE5AD3" w:rsidP="002812E0">
            <w:pPr>
              <w:jc w:val="center"/>
              <w:rPr>
                <w:sz w:val="26"/>
                <w:szCs w:val="26"/>
                <w:lang w:eastAsia="en-US"/>
              </w:rPr>
            </w:pPr>
            <w:r>
              <w:rPr>
                <w:sz w:val="26"/>
                <w:szCs w:val="26"/>
                <w:lang w:eastAsia="en-US"/>
              </w:rPr>
              <w:t>6</w:t>
            </w:r>
          </w:p>
        </w:tc>
        <w:tc>
          <w:tcPr>
            <w:tcW w:w="1890" w:type="dxa"/>
            <w:tcBorders>
              <w:top w:val="single" w:sz="4" w:space="0" w:color="auto"/>
              <w:left w:val="nil"/>
              <w:bottom w:val="single" w:sz="4" w:space="0" w:color="auto"/>
              <w:right w:val="single" w:sz="4" w:space="0" w:color="auto"/>
            </w:tcBorders>
            <w:vAlign w:val="center"/>
          </w:tcPr>
          <w:p w:rsidR="0027162C" w:rsidRPr="00BD62D2" w:rsidRDefault="0027162C" w:rsidP="002812E0">
            <w:pPr>
              <w:jc w:val="center"/>
              <w:rPr>
                <w:sz w:val="26"/>
                <w:szCs w:val="26"/>
                <w:lang w:eastAsia="en-US"/>
              </w:rPr>
            </w:pPr>
          </w:p>
        </w:tc>
        <w:tc>
          <w:tcPr>
            <w:tcW w:w="2058" w:type="dxa"/>
            <w:tcBorders>
              <w:top w:val="single" w:sz="4" w:space="0" w:color="auto"/>
              <w:left w:val="nil"/>
              <w:bottom w:val="single" w:sz="4" w:space="0" w:color="auto"/>
              <w:right w:val="single" w:sz="4" w:space="0" w:color="auto"/>
            </w:tcBorders>
            <w:vAlign w:val="center"/>
          </w:tcPr>
          <w:p w:rsidR="0027162C" w:rsidRPr="00BD62D2" w:rsidRDefault="0027162C" w:rsidP="002812E0">
            <w:pPr>
              <w:jc w:val="center"/>
              <w:rPr>
                <w:sz w:val="26"/>
                <w:szCs w:val="26"/>
                <w:lang w:eastAsia="en-US"/>
              </w:rPr>
            </w:pPr>
          </w:p>
        </w:tc>
        <w:tc>
          <w:tcPr>
            <w:tcW w:w="2172" w:type="dxa"/>
            <w:tcBorders>
              <w:top w:val="single" w:sz="4" w:space="0" w:color="auto"/>
              <w:left w:val="single" w:sz="4" w:space="0" w:color="auto"/>
              <w:bottom w:val="single" w:sz="4" w:space="0" w:color="auto"/>
              <w:right w:val="single" w:sz="4" w:space="0" w:color="auto"/>
            </w:tcBorders>
            <w:vAlign w:val="center"/>
          </w:tcPr>
          <w:p w:rsidR="0027162C" w:rsidRPr="00BD62D2" w:rsidRDefault="0027162C" w:rsidP="002812E0">
            <w:pPr>
              <w:jc w:val="center"/>
              <w:rPr>
                <w:sz w:val="26"/>
                <w:szCs w:val="26"/>
                <w:lang w:eastAsia="en-US"/>
              </w:rPr>
            </w:pPr>
          </w:p>
        </w:tc>
        <w:tc>
          <w:tcPr>
            <w:tcW w:w="1350" w:type="dxa"/>
            <w:tcBorders>
              <w:top w:val="single" w:sz="4" w:space="0" w:color="auto"/>
              <w:left w:val="single" w:sz="4" w:space="0" w:color="auto"/>
              <w:bottom w:val="single" w:sz="4" w:space="0" w:color="auto"/>
              <w:right w:val="single" w:sz="4" w:space="0" w:color="auto"/>
            </w:tcBorders>
            <w:vAlign w:val="center"/>
          </w:tcPr>
          <w:p w:rsidR="0027162C" w:rsidRPr="00BD62D2" w:rsidRDefault="0027162C" w:rsidP="002812E0">
            <w:pPr>
              <w:jc w:val="center"/>
              <w:rPr>
                <w:sz w:val="26"/>
                <w:szCs w:val="26"/>
                <w:lang w:eastAsia="en-US"/>
              </w:rPr>
            </w:pPr>
          </w:p>
        </w:tc>
      </w:tr>
      <w:tr w:rsidR="00FE5AD3" w:rsidRPr="00BD62D2" w:rsidTr="002023E3">
        <w:trPr>
          <w:trHeight w:val="333"/>
        </w:trPr>
        <w:tc>
          <w:tcPr>
            <w:tcW w:w="9180" w:type="dxa"/>
            <w:gridSpan w:val="5"/>
            <w:tcBorders>
              <w:top w:val="single" w:sz="4" w:space="0" w:color="auto"/>
              <w:left w:val="single" w:sz="4" w:space="0" w:color="auto"/>
              <w:bottom w:val="single" w:sz="4" w:space="0" w:color="auto"/>
              <w:right w:val="single" w:sz="4" w:space="0" w:color="auto"/>
            </w:tcBorders>
            <w:noWrap/>
            <w:vAlign w:val="center"/>
          </w:tcPr>
          <w:p w:rsidR="00FE5AD3" w:rsidRPr="00BD62D2" w:rsidRDefault="00FE5AD3" w:rsidP="00FE5AD3">
            <w:pPr>
              <w:jc w:val="center"/>
              <w:rPr>
                <w:b/>
                <w:bCs/>
                <w:sz w:val="26"/>
                <w:szCs w:val="26"/>
                <w:lang w:eastAsia="en-US"/>
              </w:rPr>
            </w:pPr>
            <w:r>
              <w:rPr>
                <w:b/>
                <w:bCs/>
                <w:sz w:val="26"/>
                <w:szCs w:val="26"/>
                <w:lang w:eastAsia="en-US"/>
              </w:rPr>
              <w:t xml:space="preserve">PRET </w:t>
            </w:r>
            <w:r w:rsidRPr="00BD62D2">
              <w:rPr>
                <w:b/>
                <w:bCs/>
                <w:sz w:val="26"/>
                <w:szCs w:val="26"/>
                <w:lang w:eastAsia="en-US"/>
              </w:rPr>
              <w:t>TOTAL fără TVA</w:t>
            </w:r>
            <w:r>
              <w:rPr>
                <w:b/>
                <w:bCs/>
                <w:sz w:val="26"/>
                <w:szCs w:val="26"/>
                <w:lang w:eastAsia="en-US"/>
              </w:rPr>
              <w:t xml:space="preserve"> (lei)</w:t>
            </w:r>
          </w:p>
          <w:p w:rsidR="00FE5AD3" w:rsidRPr="00BD62D2" w:rsidRDefault="00FE5AD3" w:rsidP="002812E0">
            <w:pPr>
              <w:jc w:val="center"/>
              <w:rPr>
                <w:b/>
                <w:bCs/>
                <w:sz w:val="26"/>
                <w:szCs w:val="26"/>
                <w:lang w:eastAsia="en-US"/>
              </w:rPr>
            </w:pPr>
            <w:r w:rsidRPr="00BD62D2">
              <w:rPr>
                <w:b/>
                <w:bCs/>
                <w:sz w:val="26"/>
                <w:szCs w:val="26"/>
                <w:lang w:eastAsia="en-US"/>
              </w:rPr>
              <w:t> </w:t>
            </w:r>
          </w:p>
        </w:tc>
        <w:tc>
          <w:tcPr>
            <w:tcW w:w="5580" w:type="dxa"/>
            <w:gridSpan w:val="3"/>
            <w:tcBorders>
              <w:top w:val="nil"/>
              <w:left w:val="nil"/>
              <w:bottom w:val="single" w:sz="4" w:space="0" w:color="auto"/>
              <w:right w:val="single" w:sz="4" w:space="0" w:color="auto"/>
            </w:tcBorders>
            <w:vAlign w:val="center"/>
          </w:tcPr>
          <w:p w:rsidR="00FE5AD3" w:rsidRPr="00BD62D2" w:rsidRDefault="00FE5AD3" w:rsidP="002812E0">
            <w:pPr>
              <w:jc w:val="center"/>
              <w:rPr>
                <w:b/>
                <w:bCs/>
                <w:sz w:val="26"/>
                <w:szCs w:val="26"/>
                <w:lang w:eastAsia="en-US"/>
              </w:rPr>
            </w:pPr>
            <w:r w:rsidRPr="00BD62D2">
              <w:rPr>
                <w:b/>
                <w:bCs/>
                <w:sz w:val="26"/>
                <w:szCs w:val="26"/>
                <w:lang w:eastAsia="en-US"/>
              </w:rPr>
              <w:t> </w:t>
            </w:r>
          </w:p>
        </w:tc>
      </w:tr>
    </w:tbl>
    <w:p w:rsidR="00ED0811" w:rsidRPr="00BD62D2" w:rsidRDefault="00ED0811" w:rsidP="00082A04">
      <w:pPr>
        <w:rPr>
          <w:sz w:val="26"/>
          <w:szCs w:val="26"/>
        </w:rPr>
      </w:pPr>
    </w:p>
    <w:p w:rsidR="00FE4305" w:rsidRPr="00C73AEC" w:rsidRDefault="00FE4305" w:rsidP="00FE4305">
      <w:pPr>
        <w:ind w:left="708" w:firstLine="708"/>
        <w:rPr>
          <w:b/>
          <w:sz w:val="26"/>
          <w:szCs w:val="26"/>
        </w:rPr>
      </w:pPr>
      <w:r>
        <w:rPr>
          <w:sz w:val="26"/>
          <w:szCs w:val="26"/>
        </w:rPr>
        <w:tab/>
      </w:r>
      <w:r>
        <w:rPr>
          <w:sz w:val="26"/>
          <w:szCs w:val="26"/>
        </w:rPr>
        <w:tab/>
      </w:r>
      <w:r w:rsidRPr="00C73AEC">
        <w:rPr>
          <w:b/>
          <w:sz w:val="26"/>
          <w:szCs w:val="26"/>
        </w:rPr>
        <w:t>BENEFICIAR,</w:t>
      </w:r>
      <w:r w:rsidRPr="00C73AEC">
        <w:rPr>
          <w:b/>
          <w:sz w:val="26"/>
          <w:szCs w:val="26"/>
        </w:rPr>
        <w:tab/>
      </w:r>
      <w:r w:rsidRPr="00C73AEC">
        <w:rPr>
          <w:b/>
          <w:sz w:val="26"/>
          <w:szCs w:val="26"/>
        </w:rPr>
        <w:tab/>
      </w:r>
      <w:r w:rsidRPr="00C73AEC">
        <w:rPr>
          <w:b/>
          <w:sz w:val="26"/>
          <w:szCs w:val="26"/>
        </w:rPr>
        <w:tab/>
      </w:r>
      <w:r w:rsidRPr="00C73AEC">
        <w:rPr>
          <w:b/>
          <w:sz w:val="26"/>
          <w:szCs w:val="26"/>
        </w:rPr>
        <w:tab/>
      </w:r>
      <w:r w:rsidRPr="00C73AEC">
        <w:rPr>
          <w:b/>
          <w:sz w:val="26"/>
          <w:szCs w:val="26"/>
        </w:rPr>
        <w:tab/>
      </w:r>
      <w:r w:rsidRPr="00C73AEC">
        <w:rPr>
          <w:b/>
          <w:sz w:val="26"/>
          <w:szCs w:val="26"/>
        </w:rPr>
        <w:tab/>
      </w:r>
      <w:r w:rsidRPr="00C73AEC">
        <w:rPr>
          <w:b/>
          <w:sz w:val="26"/>
          <w:szCs w:val="26"/>
        </w:rPr>
        <w:tab/>
      </w:r>
      <w:r w:rsidRPr="00C73AEC">
        <w:rPr>
          <w:b/>
          <w:sz w:val="26"/>
          <w:szCs w:val="26"/>
        </w:rPr>
        <w:tab/>
      </w:r>
      <w:r w:rsidRPr="00C73AEC">
        <w:rPr>
          <w:b/>
          <w:sz w:val="26"/>
          <w:szCs w:val="26"/>
        </w:rPr>
        <w:tab/>
      </w:r>
      <w:r w:rsidRPr="00C73AEC">
        <w:rPr>
          <w:b/>
          <w:sz w:val="26"/>
          <w:szCs w:val="26"/>
        </w:rPr>
        <w:tab/>
      </w:r>
      <w:r w:rsidRPr="00C73AEC">
        <w:rPr>
          <w:b/>
          <w:sz w:val="26"/>
          <w:szCs w:val="26"/>
        </w:rPr>
        <w:tab/>
      </w:r>
      <w:r w:rsidRPr="00C73AEC">
        <w:rPr>
          <w:b/>
          <w:sz w:val="26"/>
          <w:szCs w:val="26"/>
        </w:rPr>
        <w:tab/>
      </w:r>
      <w:r w:rsidRPr="00C73AEC">
        <w:rPr>
          <w:b/>
          <w:sz w:val="26"/>
          <w:szCs w:val="26"/>
        </w:rPr>
        <w:tab/>
        <w:t>FURNIZOR,</w:t>
      </w:r>
    </w:p>
    <w:p w:rsidR="00FE4305" w:rsidRPr="00C73AEC" w:rsidRDefault="00FE4305" w:rsidP="00FE4305">
      <w:pPr>
        <w:rPr>
          <w:sz w:val="26"/>
          <w:szCs w:val="26"/>
        </w:rPr>
      </w:pPr>
      <w:r>
        <w:rPr>
          <w:sz w:val="26"/>
          <w:szCs w:val="26"/>
        </w:rPr>
        <w:tab/>
      </w:r>
      <w:r>
        <w:rPr>
          <w:sz w:val="26"/>
          <w:szCs w:val="26"/>
        </w:rPr>
        <w:tab/>
      </w:r>
      <w:r w:rsidRPr="00C73AEC">
        <w:rPr>
          <w:sz w:val="26"/>
          <w:szCs w:val="26"/>
        </w:rPr>
        <w:t>DIRECTOR DEZVOLTARE SI IMPLEMENTARE PROIECTE</w:t>
      </w:r>
    </w:p>
    <w:p w:rsidR="00FE4305" w:rsidRPr="00C73AEC" w:rsidRDefault="00FE4305" w:rsidP="00FE4305">
      <w:pPr>
        <w:rPr>
          <w:sz w:val="26"/>
          <w:szCs w:val="26"/>
        </w:rPr>
      </w:pPr>
      <w:r w:rsidRPr="00C73AEC">
        <w:rPr>
          <w:sz w:val="26"/>
          <w:szCs w:val="26"/>
        </w:rPr>
        <w:tab/>
      </w:r>
      <w:r w:rsidRPr="00C73AEC">
        <w:rPr>
          <w:sz w:val="26"/>
          <w:szCs w:val="26"/>
        </w:rPr>
        <w:tab/>
      </w:r>
      <w:r w:rsidR="00C73AEC" w:rsidRPr="00C73AEC">
        <w:rPr>
          <w:sz w:val="26"/>
          <w:szCs w:val="26"/>
        </w:rPr>
        <w:t>Ileana Petre</w:t>
      </w:r>
      <w:r w:rsidRPr="00C73AEC">
        <w:rPr>
          <w:sz w:val="26"/>
          <w:szCs w:val="26"/>
        </w:rPr>
        <w:t xml:space="preserve"> </w:t>
      </w:r>
    </w:p>
    <w:p w:rsidR="00FE4305" w:rsidRPr="00C73AEC" w:rsidRDefault="00FE4305" w:rsidP="00FE4305">
      <w:pPr>
        <w:rPr>
          <w:sz w:val="26"/>
          <w:szCs w:val="26"/>
        </w:rPr>
      </w:pPr>
    </w:p>
    <w:p w:rsidR="00FE4305" w:rsidRPr="00C73AEC" w:rsidRDefault="00FE4305" w:rsidP="00C73AEC">
      <w:pPr>
        <w:ind w:left="708" w:firstLine="708"/>
        <w:rPr>
          <w:sz w:val="26"/>
          <w:szCs w:val="26"/>
          <w:lang w:val="fr-FR"/>
        </w:rPr>
      </w:pPr>
      <w:r w:rsidRPr="00C73AEC">
        <w:rPr>
          <w:sz w:val="26"/>
          <w:szCs w:val="26"/>
        </w:rPr>
        <w:t>SERVICIUL INVESTITII</w:t>
      </w:r>
    </w:p>
    <w:p w:rsidR="00FE4305" w:rsidRPr="00C73AEC" w:rsidRDefault="00C73AEC" w:rsidP="00C73AEC">
      <w:pPr>
        <w:ind w:left="708" w:firstLine="708"/>
        <w:rPr>
          <w:sz w:val="26"/>
          <w:szCs w:val="26"/>
          <w:lang w:val="fr-FR"/>
        </w:rPr>
      </w:pPr>
      <w:r w:rsidRPr="00C73AEC">
        <w:rPr>
          <w:sz w:val="26"/>
          <w:szCs w:val="26"/>
        </w:rPr>
        <w:t>George-Ovidiu Voicu</w:t>
      </w:r>
    </w:p>
    <w:p w:rsidR="00FE4305" w:rsidRPr="00C73AEC" w:rsidRDefault="00FE4305" w:rsidP="00FE4305">
      <w:pPr>
        <w:rPr>
          <w:sz w:val="26"/>
          <w:szCs w:val="26"/>
        </w:rPr>
      </w:pPr>
    </w:p>
    <w:p w:rsidR="00FE4305" w:rsidRPr="00C73AEC" w:rsidRDefault="00FE4305" w:rsidP="00FE4305">
      <w:pPr>
        <w:rPr>
          <w:sz w:val="26"/>
          <w:szCs w:val="26"/>
        </w:rPr>
      </w:pPr>
      <w:r w:rsidRPr="00C73AEC">
        <w:rPr>
          <w:sz w:val="26"/>
          <w:szCs w:val="26"/>
        </w:rPr>
        <w:tab/>
      </w:r>
      <w:r w:rsidRPr="00C73AEC">
        <w:rPr>
          <w:sz w:val="26"/>
          <w:szCs w:val="26"/>
        </w:rPr>
        <w:tab/>
        <w:t>Derulator contract ,</w:t>
      </w:r>
      <w:r w:rsidRPr="00C73AEC">
        <w:rPr>
          <w:sz w:val="26"/>
          <w:szCs w:val="26"/>
        </w:rPr>
        <w:tab/>
      </w:r>
      <w:r w:rsidRPr="00C73AEC">
        <w:rPr>
          <w:sz w:val="26"/>
          <w:szCs w:val="26"/>
        </w:rPr>
        <w:tab/>
      </w:r>
      <w:r w:rsidRPr="00C73AEC">
        <w:rPr>
          <w:sz w:val="26"/>
          <w:szCs w:val="26"/>
        </w:rPr>
        <w:tab/>
      </w:r>
      <w:r w:rsidRPr="00C73AEC">
        <w:rPr>
          <w:sz w:val="26"/>
          <w:szCs w:val="26"/>
        </w:rPr>
        <w:tab/>
        <w:t>Responsabil achiziţie,</w:t>
      </w:r>
    </w:p>
    <w:p w:rsidR="00ED0811" w:rsidRPr="00C73AEC" w:rsidRDefault="00C73AEC" w:rsidP="00082A04">
      <w:pPr>
        <w:rPr>
          <w:sz w:val="26"/>
          <w:szCs w:val="26"/>
        </w:rPr>
      </w:pPr>
      <w:r w:rsidRPr="00C73AEC">
        <w:rPr>
          <w:sz w:val="26"/>
          <w:szCs w:val="26"/>
        </w:rPr>
        <w:tab/>
      </w:r>
      <w:r w:rsidRPr="00C73AEC">
        <w:rPr>
          <w:sz w:val="26"/>
          <w:szCs w:val="26"/>
        </w:rPr>
        <w:tab/>
        <w:t>Andrei Ciotoeanu                                     Andreea Tudor</w:t>
      </w:r>
    </w:p>
    <w:p w:rsidR="00C73AEC" w:rsidRPr="00C73AEC" w:rsidRDefault="00C73AEC" w:rsidP="00082A04">
      <w:pPr>
        <w:rPr>
          <w:sz w:val="26"/>
          <w:szCs w:val="26"/>
        </w:rPr>
        <w:sectPr w:rsidR="00C73AEC" w:rsidRPr="00C73AEC" w:rsidSect="009E6796">
          <w:pgSz w:w="16838" w:h="11906" w:orient="landscape"/>
          <w:pgMar w:top="284" w:right="709" w:bottom="1418" w:left="340" w:header="709" w:footer="709" w:gutter="0"/>
          <w:cols w:space="708"/>
          <w:docGrid w:linePitch="360"/>
        </w:sectPr>
      </w:pPr>
      <w:r w:rsidRPr="00C73AEC">
        <w:rPr>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812972" w:rsidRDefault="001349BA" w:rsidP="001349BA">
      <w:pPr>
        <w:ind w:left="708" w:firstLine="708"/>
        <w:rPr>
          <w:b/>
          <w:sz w:val="26"/>
          <w:szCs w:val="26"/>
        </w:rPr>
      </w:pPr>
      <w:r w:rsidRPr="00812972">
        <w:rPr>
          <w:b/>
          <w:sz w:val="26"/>
          <w:szCs w:val="26"/>
        </w:rPr>
        <w:t>BENEFICIAR,</w:t>
      </w:r>
      <w:r w:rsidRPr="00812972">
        <w:rPr>
          <w:b/>
          <w:sz w:val="26"/>
          <w:szCs w:val="26"/>
        </w:rPr>
        <w:tab/>
      </w:r>
      <w:r w:rsidRPr="00812972">
        <w:rPr>
          <w:b/>
          <w:sz w:val="26"/>
          <w:szCs w:val="26"/>
        </w:rPr>
        <w:tab/>
      </w:r>
      <w:r w:rsidRPr="00812972">
        <w:rPr>
          <w:b/>
          <w:sz w:val="26"/>
          <w:szCs w:val="26"/>
        </w:rPr>
        <w:tab/>
      </w:r>
      <w:r w:rsidRPr="00812972">
        <w:rPr>
          <w:b/>
          <w:sz w:val="26"/>
          <w:szCs w:val="26"/>
        </w:rPr>
        <w:tab/>
      </w:r>
      <w:r w:rsidRPr="00812972">
        <w:rPr>
          <w:b/>
          <w:sz w:val="26"/>
          <w:szCs w:val="26"/>
        </w:rPr>
        <w:tab/>
        <w:t>FURNIZOR,</w:t>
      </w:r>
    </w:p>
    <w:p w:rsidR="00812972" w:rsidRDefault="00FE4305" w:rsidP="00FE4305">
      <w:pPr>
        <w:rPr>
          <w:sz w:val="26"/>
          <w:szCs w:val="26"/>
        </w:rPr>
      </w:pPr>
      <w:r w:rsidRPr="00812972">
        <w:rPr>
          <w:sz w:val="26"/>
          <w:szCs w:val="26"/>
        </w:rPr>
        <w:t xml:space="preserve">DIRECTOR DEZVOLTARE SI </w:t>
      </w:r>
    </w:p>
    <w:p w:rsidR="00FE4305" w:rsidRPr="00812972" w:rsidRDefault="00FE4305" w:rsidP="00FE4305">
      <w:pPr>
        <w:rPr>
          <w:sz w:val="26"/>
          <w:szCs w:val="26"/>
        </w:rPr>
      </w:pPr>
      <w:r w:rsidRPr="00812972">
        <w:rPr>
          <w:sz w:val="26"/>
          <w:szCs w:val="26"/>
        </w:rPr>
        <w:t>IMPLEMENTARE PROIECTE</w:t>
      </w:r>
    </w:p>
    <w:p w:rsidR="00FE4305" w:rsidRPr="00812972" w:rsidRDefault="00812972" w:rsidP="00FE4305">
      <w:pPr>
        <w:rPr>
          <w:sz w:val="26"/>
          <w:szCs w:val="26"/>
        </w:rPr>
      </w:pPr>
      <w:r w:rsidRPr="00812972">
        <w:rPr>
          <w:sz w:val="26"/>
          <w:szCs w:val="26"/>
        </w:rPr>
        <w:t>Ileana Petre</w:t>
      </w:r>
    </w:p>
    <w:p w:rsidR="00FE4305" w:rsidRPr="00812972" w:rsidRDefault="00FE4305" w:rsidP="00FE4305">
      <w:pPr>
        <w:rPr>
          <w:sz w:val="26"/>
          <w:szCs w:val="26"/>
          <w:lang w:val="es-ES"/>
        </w:rPr>
      </w:pPr>
      <w:r w:rsidRPr="00812972">
        <w:rPr>
          <w:sz w:val="26"/>
          <w:szCs w:val="26"/>
        </w:rPr>
        <w:tab/>
      </w:r>
    </w:p>
    <w:p w:rsidR="00FE4305" w:rsidRPr="00812972" w:rsidRDefault="00FE4305" w:rsidP="00FE4305">
      <w:pPr>
        <w:rPr>
          <w:sz w:val="26"/>
          <w:szCs w:val="26"/>
        </w:rPr>
      </w:pPr>
      <w:r w:rsidRPr="00812972">
        <w:rPr>
          <w:sz w:val="26"/>
          <w:szCs w:val="26"/>
        </w:rPr>
        <w:t xml:space="preserve">SERVICIUL INVESTITII </w:t>
      </w:r>
    </w:p>
    <w:p w:rsidR="00812972" w:rsidRPr="00C73AEC" w:rsidRDefault="00812972" w:rsidP="00812972">
      <w:pPr>
        <w:rPr>
          <w:sz w:val="26"/>
          <w:szCs w:val="26"/>
          <w:lang w:val="fr-FR"/>
        </w:rPr>
      </w:pPr>
      <w:r w:rsidRPr="00C73AEC">
        <w:rPr>
          <w:sz w:val="26"/>
          <w:szCs w:val="26"/>
        </w:rPr>
        <w:t>George-Ovidiu Voicu</w:t>
      </w:r>
    </w:p>
    <w:p w:rsidR="00FE4305" w:rsidRDefault="00FE4305" w:rsidP="00FE4305">
      <w:pPr>
        <w:rPr>
          <w:color w:val="FF0000"/>
          <w:sz w:val="26"/>
          <w:szCs w:val="26"/>
        </w:rPr>
      </w:pPr>
      <w:r>
        <w:rPr>
          <w:color w:val="FF0000"/>
          <w:sz w:val="26"/>
          <w:szCs w:val="26"/>
        </w:rPr>
        <w:tab/>
      </w:r>
    </w:p>
    <w:p w:rsidR="00FE4305" w:rsidRDefault="00FE4305" w:rsidP="00FE4305">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812972" w:rsidRPr="001349BA" w:rsidRDefault="00812972" w:rsidP="00FE4305">
      <w:pPr>
        <w:rPr>
          <w:color w:val="FF0000"/>
          <w:sz w:val="26"/>
          <w:szCs w:val="26"/>
          <w:lang w:val="fr-FR"/>
        </w:rPr>
      </w:pPr>
      <w:r>
        <w:rPr>
          <w:sz w:val="26"/>
          <w:szCs w:val="26"/>
        </w:rPr>
        <w:t xml:space="preserve">Andrei Ciotoeanu               </w:t>
      </w:r>
      <w:r w:rsidRPr="00C73AEC">
        <w:rPr>
          <w:sz w:val="26"/>
          <w:szCs w:val="26"/>
        </w:rPr>
        <w:t>Andreea Tudor</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812972" w:rsidRDefault="00812972" w:rsidP="00082A04">
      <w:pPr>
        <w:jc w:val="center"/>
        <w:rPr>
          <w:caps/>
          <w:color w:val="808080"/>
          <w:sz w:val="28"/>
          <w:szCs w:val="28"/>
        </w:rPr>
      </w:pPr>
    </w:p>
    <w:p w:rsidR="00812972" w:rsidRDefault="00812972" w:rsidP="00082A04">
      <w:pPr>
        <w:jc w:val="center"/>
        <w:rPr>
          <w:caps/>
          <w:color w:val="808080"/>
          <w:sz w:val="28"/>
          <w:szCs w:val="28"/>
        </w:rPr>
      </w:pPr>
    </w:p>
    <w:p w:rsidR="00812972" w:rsidRDefault="00812972" w:rsidP="00082A04">
      <w:pPr>
        <w:jc w:val="center"/>
        <w:rPr>
          <w:caps/>
          <w:color w:val="808080"/>
          <w:sz w:val="28"/>
          <w:szCs w:val="28"/>
        </w:rPr>
      </w:pPr>
    </w:p>
    <w:p w:rsidR="00812972" w:rsidRDefault="00812972"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Default="00CD1C73" w:rsidP="00CD1C73">
      <w:pPr>
        <w:jc w:val="center"/>
        <w:rPr>
          <w:b/>
          <w:sz w:val="26"/>
          <w:szCs w:val="26"/>
        </w:rPr>
      </w:pPr>
      <w:r>
        <w:rPr>
          <w:b/>
          <w:sz w:val="22"/>
          <w:szCs w:val="22"/>
        </w:rPr>
        <w:t>„</w:t>
      </w:r>
      <w:r w:rsidRPr="00D610C0">
        <w:rPr>
          <w:b/>
          <w:sz w:val="26"/>
          <w:szCs w:val="26"/>
        </w:rPr>
        <w:t>Defibrilator și cabină pentru defibrilator</w:t>
      </w:r>
      <w:r>
        <w:rPr>
          <w:b/>
          <w:sz w:val="26"/>
          <w:szCs w:val="26"/>
        </w:rPr>
        <w:t>”</w:t>
      </w:r>
    </w:p>
    <w:p w:rsidR="00CD1C73" w:rsidRDefault="00CD1C73" w:rsidP="00CD1C73">
      <w:pPr>
        <w:jc w:val="center"/>
        <w:rPr>
          <w:sz w:val="26"/>
          <w:szCs w:val="26"/>
        </w:rPr>
      </w:pP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CF2092" w:rsidRDefault="00F4505B" w:rsidP="00F4505B">
      <w:pPr>
        <w:rPr>
          <w:sz w:val="26"/>
          <w:szCs w:val="26"/>
        </w:rPr>
      </w:pPr>
      <w:r w:rsidRPr="00CF2092">
        <w:rPr>
          <w:sz w:val="26"/>
          <w:szCs w:val="26"/>
        </w:rPr>
        <w:t>CAP.19. AMENDAMENTE</w:t>
      </w:r>
    </w:p>
    <w:p w:rsidR="00F4505B" w:rsidRPr="00CF2092" w:rsidRDefault="00F4505B" w:rsidP="00F4505B">
      <w:pPr>
        <w:rPr>
          <w:sz w:val="26"/>
          <w:szCs w:val="26"/>
        </w:rPr>
      </w:pPr>
      <w:r w:rsidRPr="00CF2092">
        <w:rPr>
          <w:sz w:val="26"/>
          <w:szCs w:val="26"/>
        </w:rPr>
        <w:t>CAP.25. LEGEA APLICABILĂ CONTRACTULUI</w:t>
      </w:r>
    </w:p>
    <w:p w:rsidR="00F4505B" w:rsidRPr="00CF2092" w:rsidRDefault="00F4505B" w:rsidP="00F4505B">
      <w:pPr>
        <w:rPr>
          <w:sz w:val="26"/>
          <w:szCs w:val="26"/>
        </w:rPr>
      </w:pPr>
      <w:r w:rsidRPr="00CF2092">
        <w:rPr>
          <w:sz w:val="26"/>
          <w:szCs w:val="26"/>
        </w:rPr>
        <w:t>CAP.26. REZILIEREA CONTRACTULUI</w:t>
      </w:r>
    </w:p>
    <w:p w:rsidR="00F4505B" w:rsidRPr="00CF2092" w:rsidRDefault="00F4505B" w:rsidP="00F4505B">
      <w:pPr>
        <w:rPr>
          <w:sz w:val="26"/>
          <w:szCs w:val="26"/>
        </w:rPr>
      </w:pPr>
      <w:r w:rsidRPr="00CF2092">
        <w:rPr>
          <w:sz w:val="26"/>
          <w:szCs w:val="26"/>
        </w:rPr>
        <w:t>CAP.27. CESIUNEA CONTRACTULUI</w:t>
      </w:r>
    </w:p>
    <w:p w:rsidR="00F4505B" w:rsidRPr="00CF2092" w:rsidRDefault="00F4505B" w:rsidP="00F4505B">
      <w:pPr>
        <w:rPr>
          <w:sz w:val="26"/>
          <w:szCs w:val="26"/>
        </w:rPr>
      </w:pPr>
      <w:r w:rsidRPr="00CF2092">
        <w:rPr>
          <w:sz w:val="26"/>
          <w:szCs w:val="26"/>
        </w:rPr>
        <w:t>CAP.28. CONFLICTUL DE INTERESE</w:t>
      </w:r>
    </w:p>
    <w:p w:rsidR="00F4505B" w:rsidRPr="00CF2092" w:rsidRDefault="00F4505B" w:rsidP="00F4505B">
      <w:pPr>
        <w:rPr>
          <w:sz w:val="26"/>
          <w:szCs w:val="26"/>
        </w:rPr>
      </w:pPr>
      <w:r w:rsidRPr="00CF2092">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Pr="002B4E92" w:rsidRDefault="00ED0811" w:rsidP="003511E9">
      <w:pPr>
        <w:rPr>
          <w:color w:val="00B0F0"/>
          <w:sz w:val="26"/>
          <w:szCs w:val="26"/>
          <w:u w:val="single"/>
        </w:rPr>
      </w:pPr>
      <w:r w:rsidRPr="002B4E92">
        <w:rPr>
          <w:sz w:val="26"/>
          <w:szCs w:val="26"/>
        </w:rPr>
        <w:t>DIRECTOR JURIDIC si ACHIZITII,</w:t>
      </w:r>
      <w:r w:rsidRPr="002B4E92">
        <w:rPr>
          <w:sz w:val="26"/>
          <w:szCs w:val="26"/>
        </w:rPr>
        <w:tab/>
        <w:t xml:space="preserve">       </w:t>
      </w:r>
    </w:p>
    <w:p w:rsidR="00ED0811" w:rsidRPr="002B4E92" w:rsidRDefault="00CF2092" w:rsidP="00CF2092">
      <w:pPr>
        <w:rPr>
          <w:sz w:val="26"/>
          <w:szCs w:val="26"/>
        </w:rPr>
      </w:pPr>
      <w:r w:rsidRPr="002B4E92">
        <w:rPr>
          <w:sz w:val="26"/>
          <w:szCs w:val="26"/>
        </w:rPr>
        <w:t>Mihai VOLF</w:t>
      </w:r>
      <w:r w:rsidR="00ED0811" w:rsidRPr="002B4E92">
        <w:rPr>
          <w:sz w:val="26"/>
          <w:szCs w:val="26"/>
        </w:rPr>
        <w:tab/>
      </w:r>
      <w:r w:rsidR="00ED0811" w:rsidRPr="002B4E92">
        <w:rPr>
          <w:sz w:val="26"/>
          <w:szCs w:val="26"/>
        </w:rPr>
        <w:tab/>
      </w:r>
      <w:r w:rsidR="00ED0811" w:rsidRPr="002B4E92">
        <w:rPr>
          <w:sz w:val="26"/>
          <w:szCs w:val="26"/>
        </w:rPr>
        <w:tab/>
      </w:r>
      <w:r w:rsidR="00ED0811" w:rsidRPr="002B4E92">
        <w:rPr>
          <w:sz w:val="26"/>
          <w:szCs w:val="26"/>
        </w:rPr>
        <w:tab/>
      </w:r>
      <w:r w:rsidR="00ED0811" w:rsidRPr="002B4E92">
        <w:rPr>
          <w:sz w:val="26"/>
          <w:szCs w:val="26"/>
        </w:rPr>
        <w:tab/>
      </w:r>
    </w:p>
    <w:p w:rsidR="00ED0811" w:rsidRPr="002B4E92" w:rsidRDefault="00ED0811" w:rsidP="00CF2092">
      <w:pPr>
        <w:ind w:left="900"/>
        <w:rPr>
          <w:sz w:val="26"/>
          <w:szCs w:val="26"/>
          <w:u w:val="single"/>
        </w:rPr>
      </w:pPr>
      <w:r w:rsidRPr="002B4E92">
        <w:rPr>
          <w:sz w:val="26"/>
          <w:szCs w:val="26"/>
        </w:rPr>
        <w:t xml:space="preserve"> </w:t>
      </w:r>
      <w:r w:rsidRPr="002B4E92">
        <w:rPr>
          <w:sz w:val="26"/>
          <w:szCs w:val="26"/>
        </w:rPr>
        <w:tab/>
      </w:r>
      <w:r w:rsidRPr="002B4E92">
        <w:rPr>
          <w:sz w:val="26"/>
          <w:szCs w:val="26"/>
        </w:rPr>
        <w:tab/>
      </w:r>
      <w:r w:rsidRPr="002B4E92">
        <w:rPr>
          <w:sz w:val="26"/>
          <w:szCs w:val="26"/>
        </w:rPr>
        <w:tab/>
        <w:t xml:space="preserve">         </w:t>
      </w:r>
      <w:r w:rsidRPr="002B4E92">
        <w:rPr>
          <w:sz w:val="26"/>
          <w:szCs w:val="26"/>
        </w:rPr>
        <w:tab/>
      </w:r>
      <w:r w:rsidRPr="002B4E92">
        <w:rPr>
          <w:sz w:val="26"/>
          <w:szCs w:val="26"/>
        </w:rPr>
        <w:tab/>
      </w:r>
      <w:r w:rsidRPr="002B4E92">
        <w:rPr>
          <w:sz w:val="26"/>
          <w:szCs w:val="26"/>
        </w:rPr>
        <w:tab/>
      </w:r>
      <w:r w:rsidRPr="002B4E92">
        <w:rPr>
          <w:sz w:val="26"/>
          <w:szCs w:val="26"/>
        </w:rPr>
        <w:tab/>
      </w:r>
      <w:r w:rsidRPr="002B4E92">
        <w:rPr>
          <w:sz w:val="26"/>
          <w:szCs w:val="26"/>
        </w:rPr>
        <w:tab/>
      </w:r>
      <w:r w:rsidRPr="002B4E92">
        <w:rPr>
          <w:sz w:val="26"/>
          <w:szCs w:val="26"/>
        </w:rPr>
        <w:tab/>
      </w:r>
      <w:r w:rsidRPr="002B4E92">
        <w:rPr>
          <w:sz w:val="26"/>
          <w:szCs w:val="26"/>
        </w:rPr>
        <w:tab/>
      </w:r>
      <w:r w:rsidRPr="002B4E92">
        <w:rPr>
          <w:sz w:val="26"/>
          <w:szCs w:val="26"/>
        </w:rPr>
        <w:tab/>
        <w:t xml:space="preserve">         </w:t>
      </w:r>
    </w:p>
    <w:p w:rsidR="003511E9" w:rsidRPr="002B4E92" w:rsidRDefault="003511E9" w:rsidP="003511E9">
      <w:pPr>
        <w:spacing w:line="276" w:lineRule="auto"/>
        <w:jc w:val="both"/>
        <w:rPr>
          <w:sz w:val="26"/>
          <w:szCs w:val="26"/>
        </w:rPr>
      </w:pPr>
      <w:r w:rsidRPr="002B4E92">
        <w:rPr>
          <w:sz w:val="26"/>
          <w:szCs w:val="26"/>
        </w:rPr>
        <w:t>Serviciul Achiziţii și Monitorizare Proceduri,</w:t>
      </w:r>
    </w:p>
    <w:p w:rsidR="003511E9" w:rsidRPr="002B4E92" w:rsidRDefault="003511E9" w:rsidP="00CF2092">
      <w:pPr>
        <w:rPr>
          <w:sz w:val="26"/>
          <w:szCs w:val="26"/>
        </w:rPr>
      </w:pPr>
      <w:r w:rsidRPr="002B4E92">
        <w:rPr>
          <w:sz w:val="26"/>
          <w:szCs w:val="26"/>
        </w:rPr>
        <w:t>Roxana KEDEI</w:t>
      </w:r>
    </w:p>
    <w:p w:rsidR="003511E9" w:rsidRPr="002B4E92" w:rsidRDefault="003511E9" w:rsidP="003511E9">
      <w:pPr>
        <w:spacing w:line="276" w:lineRule="auto"/>
        <w:jc w:val="both"/>
        <w:rPr>
          <w:sz w:val="26"/>
          <w:szCs w:val="26"/>
        </w:rPr>
      </w:pPr>
    </w:p>
    <w:p w:rsidR="003511E9" w:rsidRPr="002B4E92" w:rsidRDefault="003511E9" w:rsidP="003511E9">
      <w:pPr>
        <w:spacing w:line="276" w:lineRule="auto"/>
        <w:jc w:val="both"/>
        <w:rPr>
          <w:sz w:val="26"/>
          <w:szCs w:val="26"/>
        </w:rPr>
      </w:pPr>
      <w:r w:rsidRPr="002B4E92">
        <w:rPr>
          <w:sz w:val="26"/>
          <w:szCs w:val="26"/>
        </w:rPr>
        <w:t>Serviciul Juridic si Contractare,</w:t>
      </w:r>
      <w:r w:rsidRPr="002B4E92">
        <w:rPr>
          <w:sz w:val="26"/>
          <w:szCs w:val="26"/>
        </w:rPr>
        <w:tab/>
      </w:r>
      <w:r w:rsidRPr="002B4E92">
        <w:rPr>
          <w:sz w:val="26"/>
          <w:szCs w:val="26"/>
        </w:rPr>
        <w:tab/>
      </w:r>
      <w:r w:rsidRPr="002B4E92">
        <w:rPr>
          <w:sz w:val="26"/>
          <w:szCs w:val="26"/>
        </w:rPr>
        <w:tab/>
      </w:r>
      <w:r w:rsidRPr="002B4E92">
        <w:rPr>
          <w:sz w:val="26"/>
          <w:szCs w:val="26"/>
        </w:rPr>
        <w:tab/>
      </w:r>
    </w:p>
    <w:p w:rsidR="003511E9" w:rsidRPr="002B4E92" w:rsidRDefault="003511E9" w:rsidP="00CF2092">
      <w:pPr>
        <w:spacing w:line="276" w:lineRule="auto"/>
        <w:jc w:val="both"/>
        <w:rPr>
          <w:sz w:val="26"/>
          <w:szCs w:val="26"/>
        </w:rPr>
      </w:pPr>
      <w:r w:rsidRPr="002B4E92">
        <w:rPr>
          <w:sz w:val="26"/>
          <w:szCs w:val="26"/>
        </w:rPr>
        <w:t>Mioara MISLOSCHI</w:t>
      </w:r>
    </w:p>
    <w:p w:rsidR="003511E9" w:rsidRPr="002B4E92" w:rsidRDefault="003511E9" w:rsidP="003511E9">
      <w:pPr>
        <w:spacing w:line="276" w:lineRule="auto"/>
        <w:jc w:val="both"/>
        <w:rPr>
          <w:sz w:val="26"/>
          <w:szCs w:val="26"/>
        </w:rPr>
      </w:pPr>
    </w:p>
    <w:p w:rsidR="00CF2092" w:rsidRPr="002B4E92" w:rsidRDefault="003511E9" w:rsidP="00CF2092">
      <w:pPr>
        <w:spacing w:line="276" w:lineRule="auto"/>
        <w:jc w:val="both"/>
        <w:rPr>
          <w:sz w:val="26"/>
          <w:szCs w:val="26"/>
        </w:rPr>
      </w:pPr>
      <w:r w:rsidRPr="002B4E92">
        <w:rPr>
          <w:sz w:val="26"/>
          <w:szCs w:val="26"/>
        </w:rPr>
        <w:t>DERULATOR,</w:t>
      </w:r>
    </w:p>
    <w:p w:rsidR="003511E9" w:rsidRPr="002B4E92" w:rsidRDefault="00CF2092" w:rsidP="00CF2092">
      <w:pPr>
        <w:spacing w:line="276" w:lineRule="auto"/>
        <w:jc w:val="both"/>
        <w:rPr>
          <w:sz w:val="26"/>
          <w:szCs w:val="26"/>
        </w:rPr>
      </w:pPr>
      <w:r w:rsidRPr="002B4E92">
        <w:rPr>
          <w:sz w:val="26"/>
          <w:szCs w:val="26"/>
        </w:rPr>
        <w:t>Andrei CIOTOEANU</w:t>
      </w:r>
      <w:r w:rsidR="003511E9" w:rsidRPr="002B4E92">
        <w:rPr>
          <w:sz w:val="26"/>
          <w:szCs w:val="26"/>
        </w:rPr>
        <w:tab/>
      </w:r>
    </w:p>
    <w:p w:rsidR="003511E9" w:rsidRPr="002B4E92" w:rsidRDefault="003511E9" w:rsidP="003511E9">
      <w:pPr>
        <w:rPr>
          <w:sz w:val="26"/>
          <w:szCs w:val="26"/>
        </w:rPr>
      </w:pPr>
    </w:p>
    <w:p w:rsidR="003511E9" w:rsidRPr="002B4E92" w:rsidRDefault="003511E9" w:rsidP="003511E9">
      <w:pPr>
        <w:rPr>
          <w:sz w:val="26"/>
          <w:szCs w:val="26"/>
        </w:rPr>
      </w:pPr>
      <w:r w:rsidRPr="002B4E92">
        <w:rPr>
          <w:sz w:val="26"/>
          <w:szCs w:val="26"/>
        </w:rPr>
        <w:t>Responsabil Coordonare Contractare</w:t>
      </w:r>
    </w:p>
    <w:p w:rsidR="003511E9" w:rsidRPr="002B4E92" w:rsidRDefault="003511E9" w:rsidP="00CF2092">
      <w:pPr>
        <w:rPr>
          <w:sz w:val="26"/>
          <w:szCs w:val="26"/>
        </w:rPr>
      </w:pPr>
      <w:r w:rsidRPr="002B4E92">
        <w:rPr>
          <w:sz w:val="26"/>
          <w:szCs w:val="26"/>
        </w:rPr>
        <w:t>Ioana UNTILĂ</w:t>
      </w:r>
    </w:p>
    <w:p w:rsidR="003511E9" w:rsidRPr="002B4E92" w:rsidRDefault="003511E9" w:rsidP="003511E9">
      <w:pPr>
        <w:ind w:firstLine="708"/>
        <w:rPr>
          <w:sz w:val="26"/>
          <w:szCs w:val="26"/>
        </w:rPr>
      </w:pPr>
    </w:p>
    <w:p w:rsidR="00ED0811" w:rsidRPr="002B4E92" w:rsidRDefault="003511E9" w:rsidP="00CF2092">
      <w:pPr>
        <w:rPr>
          <w:sz w:val="26"/>
          <w:szCs w:val="26"/>
        </w:rPr>
      </w:pPr>
      <w:r w:rsidRPr="002B4E92">
        <w:rPr>
          <w:sz w:val="26"/>
          <w:szCs w:val="26"/>
        </w:rPr>
        <w:t>Responsabil contract</w:t>
      </w:r>
    </w:p>
    <w:p w:rsidR="00CF2092" w:rsidRPr="002B4E92" w:rsidRDefault="00CF2092" w:rsidP="00CF2092">
      <w:pPr>
        <w:rPr>
          <w:sz w:val="26"/>
          <w:szCs w:val="26"/>
        </w:rPr>
      </w:pPr>
      <w:r w:rsidRPr="002B4E92">
        <w:rPr>
          <w:sz w:val="26"/>
          <w:szCs w:val="26"/>
        </w:rPr>
        <w:t>Aurelian CRISTEA</w:t>
      </w:r>
    </w:p>
    <w:sectPr w:rsidR="00CF2092" w:rsidRPr="002B4E92" w:rsidSect="009E6796">
      <w:footerReference w:type="even" r:id="rId15"/>
      <w:footerReference w:type="default" r:id="rId16"/>
      <w:footerReference w:type="first" r:id="rId17"/>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4D71" w:rsidRDefault="009F4D71">
      <w:r>
        <w:separator/>
      </w:r>
    </w:p>
  </w:endnote>
  <w:endnote w:type="continuationSeparator" w:id="0">
    <w:p w:rsidR="009F4D71" w:rsidRDefault="009F4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D71" w:rsidRDefault="009F4D71"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F4D71" w:rsidRDefault="009F4D71"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D71" w:rsidRDefault="009F4D71"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CF1F7C">
      <w:rPr>
        <w:rStyle w:val="PageNumber"/>
        <w:noProof/>
      </w:rPr>
      <w:t>15</w:t>
    </w:r>
    <w:r>
      <w:rPr>
        <w:rStyle w:val="PageNumber"/>
      </w:rPr>
      <w:fldChar w:fldCharType="end"/>
    </w:r>
  </w:p>
  <w:p w:rsidR="009F4D71" w:rsidRPr="00A14F18" w:rsidRDefault="009F4D71" w:rsidP="005A2207">
    <w:pPr>
      <w:pStyle w:val="Footer"/>
      <w:ind w:right="360"/>
      <w:rPr>
        <w:sz w:val="16"/>
        <w:szCs w:val="16"/>
        <w:lang w:val="en-US"/>
      </w:rPr>
    </w:pPr>
    <w:r w:rsidRPr="00A14F18">
      <w:rPr>
        <w:sz w:val="16"/>
        <w:szCs w:val="16"/>
        <w:lang w:val="en-US"/>
      </w:rPr>
      <w:t>Red. ELCEN-SJC</w:t>
    </w:r>
    <w:r>
      <w:rPr>
        <w:sz w:val="16"/>
        <w:szCs w:val="16"/>
        <w:lang w:val="en-US"/>
      </w:rPr>
      <w:t>/</w:t>
    </w:r>
    <w:r w:rsidRPr="00A14F18">
      <w:rPr>
        <w:sz w:val="16"/>
        <w:szCs w:val="16"/>
      </w:rPr>
      <w:t xml:space="preserve"> </w:t>
    </w:r>
    <w:r w:rsidRPr="00A14F18">
      <w:rPr>
        <w:i/>
        <w:sz w:val="16"/>
        <w:szCs w:val="16"/>
      </w:rPr>
      <w:t>Defibrilator și cabină pentru defibrilator</w:t>
    </w:r>
    <w:r>
      <w:rPr>
        <w:sz w:val="16"/>
        <w:szCs w:val="16"/>
      </w:rPr>
      <w:t xml:space="preserve"> /</w:t>
    </w:r>
    <w:r w:rsidRPr="00A14F18">
      <w:rPr>
        <w:sz w:val="16"/>
        <w:szCs w:val="16"/>
        <w:lang w:val="en-US"/>
      </w:rPr>
      <w:t xml:space="preserve"> aprilie 2025</w:t>
    </w:r>
  </w:p>
  <w:p w:rsidR="009F4D71" w:rsidRPr="002548E6" w:rsidRDefault="009F4D71"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D71" w:rsidRPr="002548E6" w:rsidRDefault="009F4D71" w:rsidP="00186476">
    <w:pPr>
      <w:pStyle w:val="Footer"/>
      <w:ind w:right="360"/>
      <w:rPr>
        <w:sz w:val="16"/>
        <w:szCs w:val="16"/>
        <w:lang w:val="en-US"/>
      </w:rPr>
    </w:pPr>
    <w:r>
      <w:rPr>
        <w:sz w:val="16"/>
        <w:szCs w:val="16"/>
        <w:lang w:val="en-US"/>
      </w:rPr>
      <w:t>Red. SEB-SC/ martie 2009</w:t>
    </w:r>
  </w:p>
  <w:p w:rsidR="009F4D71" w:rsidRPr="00186476" w:rsidRDefault="009F4D71"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D71" w:rsidRDefault="009F4D71"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F4D71" w:rsidRDefault="009F4D71"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D71" w:rsidRDefault="009F4D71"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F1F7C">
      <w:rPr>
        <w:rStyle w:val="PageNumber"/>
        <w:noProof/>
      </w:rPr>
      <w:t>16</w:t>
    </w:r>
    <w:r>
      <w:rPr>
        <w:rStyle w:val="PageNumber"/>
      </w:rPr>
      <w:fldChar w:fldCharType="end"/>
    </w:r>
  </w:p>
  <w:p w:rsidR="009F4D71" w:rsidRPr="00A14F18" w:rsidRDefault="009F4D71" w:rsidP="00A14F18">
    <w:pPr>
      <w:pStyle w:val="Footer"/>
      <w:ind w:right="360"/>
      <w:rPr>
        <w:sz w:val="16"/>
        <w:szCs w:val="16"/>
        <w:lang w:val="en-US"/>
      </w:rPr>
    </w:pPr>
    <w:r w:rsidRPr="00A14F18">
      <w:rPr>
        <w:sz w:val="16"/>
        <w:szCs w:val="16"/>
        <w:lang w:val="en-US"/>
      </w:rPr>
      <w:t>Red. ELCEN-SJC</w:t>
    </w:r>
    <w:r>
      <w:rPr>
        <w:sz w:val="16"/>
        <w:szCs w:val="16"/>
        <w:lang w:val="en-US"/>
      </w:rPr>
      <w:t>/</w:t>
    </w:r>
    <w:r w:rsidRPr="00A14F18">
      <w:rPr>
        <w:sz w:val="16"/>
        <w:szCs w:val="16"/>
      </w:rPr>
      <w:t xml:space="preserve"> </w:t>
    </w:r>
    <w:r w:rsidRPr="00A14F18">
      <w:rPr>
        <w:i/>
        <w:sz w:val="16"/>
        <w:szCs w:val="16"/>
      </w:rPr>
      <w:t>Defibrilator și cabină pentru defibrilator</w:t>
    </w:r>
    <w:r w:rsidRPr="00A14F18">
      <w:rPr>
        <w:sz w:val="16"/>
        <w:szCs w:val="16"/>
      </w:rPr>
      <w:t xml:space="preserve"> //</w:t>
    </w:r>
    <w:r w:rsidRPr="00A14F18">
      <w:rPr>
        <w:sz w:val="16"/>
        <w:szCs w:val="16"/>
        <w:lang w:val="en-US"/>
      </w:rPr>
      <w:t xml:space="preserve"> aprilie 2025</w:t>
    </w:r>
  </w:p>
  <w:p w:rsidR="009F4D71" w:rsidRPr="002548E6" w:rsidRDefault="009F4D71" w:rsidP="00A14F18">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D71" w:rsidRPr="002548E6" w:rsidRDefault="009F4D71" w:rsidP="00186476">
    <w:pPr>
      <w:pStyle w:val="Footer"/>
      <w:ind w:right="360"/>
      <w:rPr>
        <w:sz w:val="16"/>
        <w:szCs w:val="16"/>
        <w:lang w:val="en-US"/>
      </w:rPr>
    </w:pPr>
    <w:r>
      <w:rPr>
        <w:sz w:val="16"/>
        <w:szCs w:val="16"/>
        <w:lang w:val="en-US"/>
      </w:rPr>
      <w:t>Red. SEB-SC/ martie 2009</w:t>
    </w:r>
  </w:p>
  <w:p w:rsidR="009F4D71" w:rsidRPr="00186476" w:rsidRDefault="009F4D71"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4D71" w:rsidRDefault="009F4D71">
      <w:r>
        <w:separator/>
      </w:r>
    </w:p>
  </w:footnote>
  <w:footnote w:type="continuationSeparator" w:id="0">
    <w:p w:rsidR="009F4D71" w:rsidRDefault="009F4D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DCB4EC0"/>
    <w:multiLevelType w:val="hybridMultilevel"/>
    <w:tmpl w:val="949EE2C0"/>
    <w:lvl w:ilvl="0" w:tplc="74AA1CB4">
      <w:start w:val="1"/>
      <w:numFmt w:val="decimal"/>
      <w:lvlText w:val="%1."/>
      <w:lvlJc w:val="left"/>
      <w:pPr>
        <w:ind w:left="1749" w:hanging="104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5">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4"/>
  </w:num>
  <w:num w:numId="3">
    <w:abstractNumId w:val="4"/>
  </w:num>
  <w:num w:numId="4">
    <w:abstractNumId w:val="1"/>
  </w:num>
  <w:num w:numId="5">
    <w:abstractNumId w:val="7"/>
  </w:num>
  <w:num w:numId="6">
    <w:abstractNumId w:val="10"/>
  </w:num>
  <w:num w:numId="7">
    <w:abstractNumId w:val="1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0237D"/>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A7B7D"/>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19"/>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3E3"/>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62C"/>
    <w:rsid w:val="002717A3"/>
    <w:rsid w:val="002735F6"/>
    <w:rsid w:val="002746F2"/>
    <w:rsid w:val="00275B3E"/>
    <w:rsid w:val="002812E0"/>
    <w:rsid w:val="00283583"/>
    <w:rsid w:val="002846A0"/>
    <w:rsid w:val="00285CCF"/>
    <w:rsid w:val="002875DC"/>
    <w:rsid w:val="002916B4"/>
    <w:rsid w:val="002939EB"/>
    <w:rsid w:val="00293CFE"/>
    <w:rsid w:val="00295B13"/>
    <w:rsid w:val="00296014"/>
    <w:rsid w:val="002960D0"/>
    <w:rsid w:val="002A1375"/>
    <w:rsid w:val="002A7A4B"/>
    <w:rsid w:val="002B2137"/>
    <w:rsid w:val="002B4E08"/>
    <w:rsid w:val="002B4E92"/>
    <w:rsid w:val="002C128C"/>
    <w:rsid w:val="002C2705"/>
    <w:rsid w:val="002C3E16"/>
    <w:rsid w:val="002C797E"/>
    <w:rsid w:val="002D6E5C"/>
    <w:rsid w:val="002D7455"/>
    <w:rsid w:val="002E3E86"/>
    <w:rsid w:val="002E4C52"/>
    <w:rsid w:val="002E5A6D"/>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84D"/>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2C5D"/>
    <w:rsid w:val="003B39E6"/>
    <w:rsid w:val="003B736C"/>
    <w:rsid w:val="003C0551"/>
    <w:rsid w:val="003C3759"/>
    <w:rsid w:val="003C3AF7"/>
    <w:rsid w:val="003C66F2"/>
    <w:rsid w:val="003C6F89"/>
    <w:rsid w:val="003C7BFB"/>
    <w:rsid w:val="003D00B9"/>
    <w:rsid w:val="003D1E1F"/>
    <w:rsid w:val="003D3BC6"/>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562BE"/>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71"/>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0ED8"/>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2972"/>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15F"/>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9F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08A"/>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38F2"/>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0EF"/>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4D71"/>
    <w:rsid w:val="009F71D5"/>
    <w:rsid w:val="00A0022F"/>
    <w:rsid w:val="00A006B8"/>
    <w:rsid w:val="00A02C83"/>
    <w:rsid w:val="00A03112"/>
    <w:rsid w:val="00A045EC"/>
    <w:rsid w:val="00A10AD7"/>
    <w:rsid w:val="00A10FFC"/>
    <w:rsid w:val="00A11035"/>
    <w:rsid w:val="00A12C0E"/>
    <w:rsid w:val="00A13B45"/>
    <w:rsid w:val="00A13BFD"/>
    <w:rsid w:val="00A144E9"/>
    <w:rsid w:val="00A14F18"/>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5A13"/>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4C05"/>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3AE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B763B"/>
    <w:rsid w:val="00CC059F"/>
    <w:rsid w:val="00CC07AA"/>
    <w:rsid w:val="00CC1C5C"/>
    <w:rsid w:val="00CC338F"/>
    <w:rsid w:val="00CC39B9"/>
    <w:rsid w:val="00CC4017"/>
    <w:rsid w:val="00CC42ED"/>
    <w:rsid w:val="00CC45BF"/>
    <w:rsid w:val="00CC4AD2"/>
    <w:rsid w:val="00CC7B49"/>
    <w:rsid w:val="00CD1C73"/>
    <w:rsid w:val="00CD6896"/>
    <w:rsid w:val="00CD75F9"/>
    <w:rsid w:val="00CE00A3"/>
    <w:rsid w:val="00CE180D"/>
    <w:rsid w:val="00CE334E"/>
    <w:rsid w:val="00CE39AF"/>
    <w:rsid w:val="00CE4671"/>
    <w:rsid w:val="00CE5286"/>
    <w:rsid w:val="00CE5E6D"/>
    <w:rsid w:val="00CE649F"/>
    <w:rsid w:val="00CF1B90"/>
    <w:rsid w:val="00CF1F7C"/>
    <w:rsid w:val="00CF2092"/>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4C01"/>
    <w:rsid w:val="00D3593E"/>
    <w:rsid w:val="00D37701"/>
    <w:rsid w:val="00D456E6"/>
    <w:rsid w:val="00D460FF"/>
    <w:rsid w:val="00D467E0"/>
    <w:rsid w:val="00D513E8"/>
    <w:rsid w:val="00D55AED"/>
    <w:rsid w:val="00D60044"/>
    <w:rsid w:val="00D610C0"/>
    <w:rsid w:val="00D63BD6"/>
    <w:rsid w:val="00D65307"/>
    <w:rsid w:val="00D669C8"/>
    <w:rsid w:val="00D70C8F"/>
    <w:rsid w:val="00D71570"/>
    <w:rsid w:val="00D72DB7"/>
    <w:rsid w:val="00D74D7B"/>
    <w:rsid w:val="00D75242"/>
    <w:rsid w:val="00D80DCC"/>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17A03"/>
    <w:rsid w:val="00E219E8"/>
    <w:rsid w:val="00E21AD4"/>
    <w:rsid w:val="00E21EBE"/>
    <w:rsid w:val="00E22BFC"/>
    <w:rsid w:val="00E24058"/>
    <w:rsid w:val="00E24801"/>
    <w:rsid w:val="00E25E5D"/>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C6E07"/>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1C30"/>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55639"/>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E5AD3"/>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rsid w:val="002548E6"/>
    <w:pPr>
      <w:tabs>
        <w:tab w:val="center" w:pos="4536"/>
        <w:tab w:val="right" w:pos="9072"/>
      </w:tabs>
    </w:pPr>
  </w:style>
  <w:style w:type="character" w:customStyle="1" w:styleId="FooterChar">
    <w:name w:val="Footer Char"/>
    <w:basedOn w:val="DefaultParagraphFont"/>
    <w:link w:val="Footer"/>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rsid w:val="002548E6"/>
    <w:pPr>
      <w:tabs>
        <w:tab w:val="center" w:pos="4536"/>
        <w:tab w:val="right" w:pos="9072"/>
      </w:tabs>
    </w:pPr>
  </w:style>
  <w:style w:type="character" w:customStyle="1" w:styleId="FooterChar">
    <w:name w:val="Footer Char"/>
    <w:basedOn w:val="DefaultParagraphFont"/>
    <w:link w:val="Footer"/>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73570207">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165437789">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omega-trust.ro"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office@omega-trust.ro" TargetMode="Externa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19</Pages>
  <Words>7556</Words>
  <Characters>48020</Characters>
  <Application>Microsoft Office Word</Application>
  <DocSecurity>0</DocSecurity>
  <Lines>400</Lines>
  <Paragraphs>110</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55466</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35</cp:revision>
  <cp:lastPrinted>2010-11-22T09:40:00Z</cp:lastPrinted>
  <dcterms:created xsi:type="dcterms:W3CDTF">2025-01-15T07:06:00Z</dcterms:created>
  <dcterms:modified xsi:type="dcterms:W3CDTF">2025-04-10T12:44:00Z</dcterms:modified>
</cp:coreProperties>
</file>